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bidiVisual/>
        <w:tblW w:w="0" w:type="auto"/>
        <w:tblInd w:w="607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07"/>
        <w:gridCol w:w="1525"/>
      </w:tblGrid>
      <w:tr w:rsidR="002E56DD" w:rsidTr="006B20C4">
        <w:tc>
          <w:tcPr>
            <w:tcW w:w="766" w:type="dxa"/>
            <w:tcBorders>
              <w:top w:val="nil"/>
              <w:left w:val="nil"/>
              <w:bottom w:val="nil"/>
              <w:right w:val="nil"/>
            </w:tcBorders>
          </w:tcPr>
          <w:p w:rsidR="002E56DD" w:rsidRPr="006B20C4" w:rsidRDefault="002E56DD" w:rsidP="006B20C4">
            <w:pPr>
              <w:bidi/>
              <w:rPr>
                <w:rFonts w:ascii="Arial" w:hAnsi="Arial" w:cs="Arial" w:hint="cs"/>
                <w:sz w:val="20"/>
                <w:szCs w:val="20"/>
              </w:rPr>
            </w:pPr>
          </w:p>
        </w:tc>
        <w:tc>
          <w:tcPr>
            <w:tcW w:w="1682" w:type="dxa"/>
            <w:tcBorders>
              <w:top w:val="nil"/>
              <w:left w:val="nil"/>
              <w:right w:val="nil"/>
            </w:tcBorders>
          </w:tcPr>
          <w:p w:rsidR="002E56DD" w:rsidRPr="006B20C4" w:rsidRDefault="002E56DD" w:rsidP="006B20C4">
            <w:pPr>
              <w:bidi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2E56DD" w:rsidRDefault="002E56DD" w:rsidP="00E75D0F">
      <w:pPr>
        <w:bidi/>
        <w:rPr>
          <w:rFonts w:ascii="Arial" w:hAnsi="Arial" w:cs="Arial"/>
          <w:sz w:val="20"/>
          <w:szCs w:val="20"/>
          <w:rtl/>
        </w:rPr>
      </w:pPr>
    </w:p>
    <w:p w:rsidR="002E56DD" w:rsidRDefault="002E56DD" w:rsidP="0008299D">
      <w:pPr>
        <w:bidi/>
        <w:rPr>
          <w:rFonts w:ascii="Arial" w:hAnsi="Arial" w:cs="Arial"/>
          <w:b/>
          <w:bCs/>
          <w:sz w:val="26"/>
          <w:szCs w:val="26"/>
          <w:rtl/>
        </w:rPr>
      </w:pPr>
      <w:r w:rsidRPr="00DB3B6A">
        <w:rPr>
          <w:rFonts w:ascii="Arial" w:hAnsi="Arial" w:cs="Arial"/>
          <w:bCs/>
          <w:i/>
          <w:sz w:val="26"/>
          <w:szCs w:val="26"/>
          <w:rtl/>
        </w:rPr>
        <w:t>חוות דעת מקצועית במסגרת כוונה להתקשר עם ספק יחיד</w:t>
      </w:r>
    </w:p>
    <w:tbl>
      <w:tblPr>
        <w:tblpPr w:leftFromText="180" w:rightFromText="180" w:vertAnchor="page" w:horzAnchor="margin" w:tblpY="3417"/>
        <w:bidiVisual/>
        <w:tblW w:w="453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42"/>
        <w:gridCol w:w="2694"/>
      </w:tblGrid>
      <w:tr w:rsidR="002E56DD" w:rsidRPr="00E75D0F" w:rsidTr="00E75D0F">
        <w:trPr>
          <w:trHeight w:val="350"/>
        </w:trPr>
        <w:tc>
          <w:tcPr>
            <w:tcW w:w="1842" w:type="dxa"/>
            <w:shd w:val="clear" w:color="auto" w:fill="E6E6E6"/>
          </w:tcPr>
          <w:p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משרד:</w:t>
            </w:r>
          </w:p>
        </w:tc>
        <w:tc>
          <w:tcPr>
            <w:tcW w:w="2694" w:type="dxa"/>
          </w:tcPr>
          <w:p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משרד 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החינוך</w:t>
            </w:r>
          </w:p>
        </w:tc>
      </w:tr>
      <w:tr w:rsidR="002E56DD" w:rsidRPr="00E75D0F" w:rsidTr="00E75D0F">
        <w:trPr>
          <w:trHeight w:val="361"/>
        </w:trPr>
        <w:tc>
          <w:tcPr>
            <w:tcW w:w="1842" w:type="dxa"/>
            <w:shd w:val="clear" w:color="auto" w:fill="E6E6E6"/>
          </w:tcPr>
          <w:p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יחידה מזמינה:</w:t>
            </w:r>
          </w:p>
        </w:tc>
        <w:tc>
          <w:tcPr>
            <w:tcW w:w="2694" w:type="dxa"/>
          </w:tcPr>
          <w:p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sz w:val="22"/>
                <w:szCs w:val="22"/>
                <w:rtl/>
              </w:rPr>
              <w:t>מינהל תקשוב ומערכות מידע</w:t>
            </w:r>
          </w:p>
        </w:tc>
      </w:tr>
      <w:tr w:rsidR="002E56DD" w:rsidRPr="00E75D0F" w:rsidTr="00E75D0F">
        <w:trPr>
          <w:trHeight w:val="370"/>
        </w:trPr>
        <w:tc>
          <w:tcPr>
            <w:tcW w:w="1842" w:type="dxa"/>
            <w:shd w:val="clear" w:color="auto" w:fill="E6E6E6"/>
          </w:tcPr>
          <w:p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תאריך חוות דעת:</w:t>
            </w:r>
          </w:p>
        </w:tc>
        <w:tc>
          <w:tcPr>
            <w:tcW w:w="2694" w:type="dxa"/>
          </w:tcPr>
          <w:p w:rsidR="002E56DD" w:rsidRPr="00E75D0F" w:rsidRDefault="0090209F" w:rsidP="0090209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16</w:t>
            </w:r>
            <w:r w:rsidR="00104AE4">
              <w:rPr>
                <w:rFonts w:ascii="Arial" w:hAnsi="Arial" w:cs="Arial" w:hint="cs"/>
                <w:b/>
                <w:sz w:val="22"/>
                <w:szCs w:val="22"/>
                <w:rtl/>
              </w:rPr>
              <w:t>.</w:t>
            </w:r>
            <w:r w:rsidR="00074DB9">
              <w:rPr>
                <w:rFonts w:ascii="Arial" w:hAnsi="Arial" w:cs="Arial" w:hint="cs"/>
                <w:b/>
                <w:sz w:val="22"/>
                <w:szCs w:val="22"/>
                <w:rtl/>
              </w:rPr>
              <w:t>1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0</w:t>
            </w:r>
            <w:r w:rsidR="00104AE4">
              <w:rPr>
                <w:rFonts w:ascii="Arial" w:hAnsi="Arial" w:cs="Arial" w:hint="cs"/>
                <w:b/>
                <w:sz w:val="22"/>
                <w:szCs w:val="22"/>
                <w:rtl/>
              </w:rPr>
              <w:t>.201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7</w:t>
            </w:r>
          </w:p>
        </w:tc>
      </w:tr>
    </w:tbl>
    <w:p w:rsidR="002E56DD" w:rsidRDefault="002E56DD" w:rsidP="00D837B1">
      <w:pPr>
        <w:bidi/>
        <w:rPr>
          <w:rFonts w:ascii="Arial" w:hAnsi="Arial" w:cs="Arial"/>
          <w:b/>
          <w:bCs/>
          <w:sz w:val="26"/>
          <w:szCs w:val="26"/>
          <w:rtl/>
        </w:rPr>
      </w:pP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  <w:r>
        <w:rPr>
          <w:rFonts w:ascii="Arial" w:hAnsi="Arial" w:cs="Arial"/>
          <w:b/>
          <w:bCs/>
          <w:sz w:val="26"/>
          <w:szCs w:val="26"/>
          <w:rtl/>
        </w:rPr>
        <w:tab/>
      </w:r>
    </w:p>
    <w:p w:rsidR="002E56DD" w:rsidRDefault="002E56DD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:rsidR="002E56DD" w:rsidRDefault="002E56DD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:rsidR="002E56DD" w:rsidRDefault="002E56DD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:rsidR="002E56DD" w:rsidRPr="00813E93" w:rsidRDefault="002E56DD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 xml:space="preserve">אל: </w:t>
      </w:r>
      <w:r>
        <w:rPr>
          <w:rFonts w:ascii="Arial" w:hAnsi="Arial" w:cs="Arial"/>
          <w:b/>
          <w:sz w:val="22"/>
          <w:szCs w:val="22"/>
          <w:rtl/>
        </w:rPr>
        <w:t xml:space="preserve">ועדת המכרזים </w:t>
      </w:r>
    </w:p>
    <w:p w:rsidR="002E56DD" w:rsidRPr="00813E93" w:rsidRDefault="002E56DD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:rsidR="002E56DD" w:rsidRPr="002A5F9B" w:rsidRDefault="002E56DD" w:rsidP="0008299D">
      <w:pPr>
        <w:bidi/>
        <w:jc w:val="center"/>
        <w:rPr>
          <w:rFonts w:ascii="Arial" w:hAnsi="Arial" w:cs="Arial"/>
          <w:bCs/>
          <w:sz w:val="22"/>
          <w:szCs w:val="22"/>
          <w:u w:val="single"/>
          <w:rtl/>
        </w:rPr>
      </w:pPr>
      <w:r w:rsidRPr="005B6A89">
        <w:rPr>
          <w:rFonts w:ascii="Arial" w:hAnsi="Arial" w:cs="Arial"/>
          <w:bCs/>
          <w:sz w:val="22"/>
          <w:szCs w:val="22"/>
          <w:rtl/>
        </w:rPr>
        <w:t xml:space="preserve">הנדון: </w:t>
      </w:r>
      <w:r w:rsidRPr="002A5F9B">
        <w:rPr>
          <w:rFonts w:ascii="Arial" w:hAnsi="Arial" w:cs="Arial"/>
          <w:bCs/>
          <w:sz w:val="22"/>
          <w:szCs w:val="22"/>
          <w:u w:val="single"/>
          <w:rtl/>
        </w:rPr>
        <w:t>חוות דעת מקצועית במסגרת כוונה להתקשר עם ספק יחיד</w:t>
      </w:r>
    </w:p>
    <w:p w:rsidR="002E56DD" w:rsidRDefault="00C3599C" w:rsidP="00E75D0F">
      <w:pPr>
        <w:bidi/>
        <w:jc w:val="both"/>
        <w:rPr>
          <w:rFonts w:ascii="Arial" w:hAnsi="Arial" w:cs="Arial"/>
          <w:b/>
          <w:sz w:val="22"/>
          <w:szCs w:val="22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>
                <wp:simplePos x="0" y="0"/>
                <wp:positionH relativeFrom="column">
                  <wp:posOffset>3378200</wp:posOffset>
                </wp:positionH>
                <wp:positionV relativeFrom="paragraph">
                  <wp:posOffset>127000</wp:posOffset>
                </wp:positionV>
                <wp:extent cx="342900" cy="228600"/>
                <wp:effectExtent l="0" t="3175" r="3175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02363" w:rsidRPr="004E5FA3" w:rsidRDefault="00802363" w:rsidP="00E75D0F"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266pt;margin-top:10pt;width:27pt;height:18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53cbsgIAALg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" filled="f" stroked="f">
                <v:textbox>
                  <w:txbxContent>
                    <w:p w:rsidR="00802363" w:rsidRPr="004E5FA3" w:rsidRDefault="00802363" w:rsidP="00E75D0F"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</w:p>
    <w:p w:rsidR="002E56DD" w:rsidRDefault="002E56DD" w:rsidP="00BC1C8E">
      <w:pPr>
        <w:bidi/>
        <w:jc w:val="both"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>ה</w:t>
      </w:r>
      <w:r>
        <w:rPr>
          <w:rFonts w:ascii="Arial" w:hAnsi="Arial" w:cs="Arial"/>
          <w:b/>
          <w:sz w:val="22"/>
          <w:szCs w:val="22"/>
          <w:rtl/>
        </w:rPr>
        <w:t xml:space="preserve">בקשה מסתמכת על תקנה  </w:t>
      </w:r>
      <w:r>
        <w:rPr>
          <w:rFonts w:ascii="Arial" w:hAnsi="Arial" w:cs="Arial"/>
          <w:b/>
          <w:sz w:val="28"/>
          <w:szCs w:val="28"/>
        </w:rPr>
        <w:sym w:font="Wingdings" w:char="F0FD"/>
      </w:r>
      <w:r w:rsidRPr="005230E9">
        <w:rPr>
          <w:rFonts w:ascii="Arial" w:hAnsi="Arial" w:cs="Arial"/>
          <w:b/>
          <w:sz w:val="22"/>
          <w:szCs w:val="22"/>
          <w:rtl/>
        </w:rPr>
        <w:t xml:space="preserve"> 3(29) / </w:t>
      </w:r>
      <w:r w:rsidRPr="005230E9">
        <w:rPr>
          <w:rFonts w:ascii="Arial" w:hAnsi="Arial" w:cs="Arial"/>
          <w:b/>
          <w:sz w:val="28"/>
          <w:szCs w:val="28"/>
        </w:rPr>
        <w:sym w:font="Wingdings" w:char="F072"/>
      </w:r>
      <w:r w:rsidRPr="005230E9">
        <w:rPr>
          <w:rFonts w:ascii="Arial" w:hAnsi="Arial" w:cs="Arial"/>
          <w:b/>
          <w:sz w:val="22"/>
          <w:szCs w:val="22"/>
          <w:rtl/>
        </w:rPr>
        <w:t xml:space="preserve"> 3(31) (</w:t>
      </w:r>
      <w:r>
        <w:rPr>
          <w:rFonts w:ascii="Arial" w:hAnsi="Arial" w:cs="Arial"/>
          <w:b/>
          <w:sz w:val="22"/>
          <w:szCs w:val="22"/>
          <w:rtl/>
        </w:rPr>
        <w:t xml:space="preserve">סמן את התקנה המתאימה) </w:t>
      </w:r>
      <w:r w:rsidRPr="00813E93">
        <w:rPr>
          <w:rFonts w:ascii="Arial" w:hAnsi="Arial" w:cs="Arial"/>
          <w:b/>
          <w:sz w:val="22"/>
          <w:szCs w:val="22"/>
          <w:rtl/>
        </w:rPr>
        <w:t>לתקנות חובת מכרזים</w:t>
      </w:r>
      <w:r>
        <w:rPr>
          <w:rFonts w:ascii="Arial" w:hAnsi="Arial" w:cs="Arial"/>
          <w:b/>
          <w:sz w:val="22"/>
          <w:szCs w:val="22"/>
          <w:rtl/>
        </w:rPr>
        <w:t xml:space="preserve"> ועל הוראות תכ"ם מס' 7.8.1 ו-7.8.2.</w:t>
      </w:r>
    </w:p>
    <w:p w:rsidR="002E56DD" w:rsidRPr="00813E93" w:rsidRDefault="002E56DD" w:rsidP="00E75D0F">
      <w:pPr>
        <w:bidi/>
        <w:jc w:val="both"/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6"/>
      </w:tblGrid>
      <w:tr w:rsidR="002E56DD" w:rsidRPr="00E75D0F" w:rsidTr="00E75D0F">
        <w:tc>
          <w:tcPr>
            <w:tcW w:w="9178" w:type="dxa"/>
            <w:shd w:val="clear" w:color="auto" w:fill="E6E6E6"/>
          </w:tcPr>
          <w:p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  <w:highlight w:val="yellow"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>תיאור מהות ההתקשרות (רקע ופירוט התכונות של הטובין/השירות/העבודה)</w:t>
            </w:r>
          </w:p>
        </w:tc>
      </w:tr>
      <w:tr w:rsidR="002E56DD" w:rsidRPr="00E75D0F" w:rsidTr="00E75D0F">
        <w:tc>
          <w:tcPr>
            <w:tcW w:w="9178" w:type="dxa"/>
          </w:tcPr>
          <w:p w:rsidR="002E56DD" w:rsidRPr="00E75D0F" w:rsidRDefault="002E56DD" w:rsidP="00DC23F5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rtl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היחידה </w:t>
            </w:r>
            <w:r>
              <w:rPr>
                <w:rFonts w:ascii="Arial" w:hAnsi="Arial" w:cs="Arial"/>
                <w:b/>
                <w:sz w:val="22"/>
                <w:szCs w:val="22"/>
                <w:u w:val="single"/>
                <w:rtl/>
              </w:rPr>
              <w:t>מינהל תקשוב ומערכות מידע</w:t>
            </w: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במשרד </w:t>
            </w:r>
            <w:r>
              <w:rPr>
                <w:rFonts w:ascii="Arial" w:hAnsi="Arial" w:cs="Arial"/>
                <w:b/>
                <w:sz w:val="22"/>
                <w:szCs w:val="22"/>
                <w:u w:val="single"/>
                <w:rtl/>
              </w:rPr>
              <w:t>החינוך</w:t>
            </w: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מבקש לקבל </w:t>
            </w:r>
            <w:r w:rsidRPr="00460C38">
              <w:rPr>
                <w:rFonts w:ascii="Arial" w:hAnsi="Arial" w:cs="Arial"/>
                <w:b/>
                <w:sz w:val="22"/>
                <w:szCs w:val="22"/>
                <w:u w:val="single"/>
                <w:rtl/>
              </w:rPr>
              <w:t>שירותי</w:t>
            </w:r>
            <w:r w:rsidR="009E0DF5">
              <w:rPr>
                <w:rFonts w:ascii="Arial" w:hAnsi="Arial" w:cs="Arial" w:hint="cs"/>
                <w:b/>
                <w:sz w:val="22"/>
                <w:szCs w:val="22"/>
                <w:u w:val="single"/>
                <w:rtl/>
              </w:rPr>
              <w:t xml:space="preserve"> </w:t>
            </w:r>
            <w:r w:rsidR="00DC23F5">
              <w:rPr>
                <w:rFonts w:ascii="Arial" w:hAnsi="Arial" w:cs="Arial" w:hint="cs"/>
                <w:b/>
                <w:sz w:val="22"/>
                <w:szCs w:val="22"/>
                <w:u w:val="single"/>
                <w:rtl/>
              </w:rPr>
              <w:t>תכנה</w:t>
            </w:r>
            <w:r w:rsidR="009E0DF5">
              <w:rPr>
                <w:rFonts w:ascii="Arial" w:hAnsi="Arial" w:cs="Arial" w:hint="cs"/>
                <w:b/>
                <w:sz w:val="22"/>
                <w:szCs w:val="22"/>
                <w:u w:val="single"/>
                <w:rtl/>
              </w:rPr>
              <w:t xml:space="preserve"> </w:t>
            </w:r>
            <w:r w:rsidRPr="00460C38">
              <w:rPr>
                <w:rFonts w:ascii="Arial" w:hAnsi="Arial" w:cs="Arial"/>
                <w:b/>
                <w:sz w:val="22"/>
                <w:szCs w:val="22"/>
                <w:u w:val="single"/>
                <w:rtl/>
              </w:rPr>
              <w:t>תחזוקה</w:t>
            </w:r>
            <w:r w:rsidR="009E0DF5">
              <w:rPr>
                <w:rFonts w:ascii="Arial" w:hAnsi="Arial" w:cs="Arial" w:hint="cs"/>
                <w:b/>
                <w:sz w:val="22"/>
                <w:szCs w:val="22"/>
                <w:u w:val="single"/>
                <w:rtl/>
              </w:rPr>
              <w:t xml:space="preserve"> ושירותים</w:t>
            </w:r>
            <w:r w:rsidRPr="00460C38">
              <w:rPr>
                <w:rFonts w:ascii="Arial" w:hAnsi="Arial" w:cs="Arial"/>
                <w:b/>
                <w:sz w:val="22"/>
                <w:szCs w:val="22"/>
                <w:u w:val="single"/>
                <w:rtl/>
              </w:rPr>
              <w:t xml:space="preserve"> </w:t>
            </w:r>
            <w:r w:rsidR="009E0DF5">
              <w:rPr>
                <w:rFonts w:ascii="Arial" w:hAnsi="Arial" w:cs="Arial" w:hint="cs"/>
                <w:b/>
                <w:sz w:val="22"/>
                <w:szCs w:val="22"/>
                <w:u w:val="single"/>
                <w:rtl/>
              </w:rPr>
              <w:t xml:space="preserve">מחברת </w:t>
            </w:r>
            <w:r w:rsidR="00DC23F5">
              <w:rPr>
                <w:rFonts w:ascii="Arial" w:hAnsi="Arial" w:cs="Arial" w:hint="cs"/>
                <w:b/>
                <w:sz w:val="22"/>
                <w:szCs w:val="22"/>
                <w:u w:val="single"/>
                <w:rtl/>
              </w:rPr>
              <w:t>או טי 15 בע"מ</w:t>
            </w: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</w:t>
            </w:r>
          </w:p>
          <w:p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rtl/>
              </w:rPr>
            </w:pP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>תכונות הטובין הנדרשות הן:</w:t>
            </w:r>
          </w:p>
          <w:p w:rsidR="009E0DF5" w:rsidRDefault="009E0DF5" w:rsidP="00C21D7B">
            <w:pPr>
              <w:numPr>
                <w:ilvl w:val="0"/>
                <w:numId w:val="17"/>
              </w:numPr>
              <w:bidi/>
              <w:rPr>
                <w:rFonts w:ascii="Arial" w:hAnsi="Arial" w:cs="Arial"/>
                <w:b/>
              </w:rPr>
            </w:pPr>
            <w:r>
              <w:rPr>
                <w:rFonts w:ascii="Arial" w:hAnsi="Arial" w:cs="Arial" w:hint="cs"/>
                <w:b/>
                <w:rtl/>
              </w:rPr>
              <w:t xml:space="preserve">שירותי </w:t>
            </w:r>
            <w:r w:rsidR="00DC23F5">
              <w:rPr>
                <w:rFonts w:ascii="Arial" w:hAnsi="Arial" w:cs="Arial" w:hint="cs"/>
                <w:b/>
                <w:rtl/>
              </w:rPr>
              <w:t>תחזוקה שוטפים</w:t>
            </w:r>
            <w:r w:rsidR="00C21D7B">
              <w:rPr>
                <w:rFonts w:ascii="Arial" w:hAnsi="Arial" w:cs="Arial" w:hint="cs"/>
                <w:b/>
                <w:rtl/>
              </w:rPr>
              <w:t xml:space="preserve"> למערכת הממוחשבת</w:t>
            </w:r>
            <w:r w:rsidR="001B77E7">
              <w:rPr>
                <w:rFonts w:ascii="Arial" w:hAnsi="Arial" w:cs="Arial" w:hint="cs"/>
                <w:b/>
                <w:rtl/>
              </w:rPr>
              <w:t xml:space="preserve"> שהותאמה לצרכי המשרד</w:t>
            </w:r>
            <w:r w:rsidR="00501FFB">
              <w:rPr>
                <w:rFonts w:ascii="Arial" w:hAnsi="Arial" w:cs="Arial" w:hint="cs"/>
                <w:b/>
                <w:rtl/>
              </w:rPr>
              <w:t>.</w:t>
            </w:r>
          </w:p>
          <w:p w:rsidR="00AE170D" w:rsidRDefault="00F113F4" w:rsidP="00662520">
            <w:pPr>
              <w:numPr>
                <w:ilvl w:val="0"/>
                <w:numId w:val="17"/>
              </w:numPr>
              <w:bidi/>
              <w:rPr>
                <w:rFonts w:ascii="Arial" w:hAnsi="Arial" w:cs="Arial"/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776" behindDoc="0" locked="0" layoutInCell="1" allowOverlap="1" wp14:anchorId="41BF044E" wp14:editId="5814F2EF">
                      <wp:simplePos x="0" y="0"/>
                      <wp:positionH relativeFrom="column">
                        <wp:posOffset>1504950</wp:posOffset>
                      </wp:positionH>
                      <wp:positionV relativeFrom="paragraph">
                        <wp:posOffset>35560</wp:posOffset>
                      </wp:positionV>
                      <wp:extent cx="342900" cy="314325"/>
                      <wp:effectExtent l="0" t="0" r="0" b="9525"/>
                      <wp:wrapNone/>
                      <wp:docPr id="5" name="Text Box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 flipV="1">
                                <a:off x="0" y="0"/>
                                <a:ext cx="342900" cy="3143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02363" w:rsidRPr="004E5FA3" w:rsidRDefault="00802363" w:rsidP="00D742F9"/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1BF044E" id="Text Box 3" o:spid="_x0000_s1027" type="#_x0000_t202" style="position:absolute;left:0;text-align:left;margin-left:118.5pt;margin-top:2.8pt;width:27pt;height:24.75pt;flip:y;z-index:251659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" filled="f" stroked="f">
                      <v:textbox>
                        <w:txbxContent>
                          <w:p w:rsidR="00802363" w:rsidRPr="004E5FA3" w:rsidRDefault="00802363" w:rsidP="00D742F9"/>
                        </w:txbxContent>
                      </v:textbox>
                    </v:shape>
                  </w:pict>
                </mc:Fallback>
              </mc:AlternateContent>
            </w:r>
            <w:r w:rsidR="00662520">
              <w:rPr>
                <w:rFonts w:ascii="Arial" w:hAnsi="Arial" w:cs="Arial" w:hint="cs"/>
                <w:b/>
                <w:rtl/>
              </w:rPr>
              <w:t>תמיכה שוטפת בשינוי התוכנה בעקבות שינויים במכרז חשכ"ל. כגון:</w:t>
            </w:r>
            <w:r w:rsidR="00CF2EF4">
              <w:rPr>
                <w:rFonts w:ascii="Arial" w:hAnsi="Arial" w:cs="Arial" w:hint="cs"/>
                <w:b/>
                <w:rtl/>
              </w:rPr>
              <w:t xml:space="preserve"> </w:t>
            </w:r>
            <w:r w:rsidR="0061038B">
              <w:rPr>
                <w:rFonts w:ascii="Arial" w:hAnsi="Arial" w:cs="Arial" w:hint="cs"/>
                <w:b/>
                <w:rtl/>
              </w:rPr>
              <w:t>עדכוני מחירים, ישובים וכדומה</w:t>
            </w:r>
            <w:r w:rsidR="001B77E7">
              <w:rPr>
                <w:rFonts w:ascii="Arial" w:hAnsi="Arial" w:cs="Arial" w:hint="cs"/>
                <w:b/>
                <w:rtl/>
              </w:rPr>
              <w:t xml:space="preserve"> </w:t>
            </w:r>
          </w:p>
          <w:p w:rsidR="00D742F9" w:rsidRPr="004E7F20" w:rsidRDefault="00C21D7B" w:rsidP="004E7F20">
            <w:pPr>
              <w:numPr>
                <w:ilvl w:val="0"/>
                <w:numId w:val="17"/>
              </w:numPr>
              <w:bidi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 w:hint="cs"/>
                <w:b/>
                <w:rtl/>
              </w:rPr>
              <w:t>תמיכה שוטפת במשתמשים</w:t>
            </w:r>
            <w:r w:rsidR="00662520">
              <w:rPr>
                <w:rFonts w:ascii="Arial" w:hAnsi="Arial" w:cs="Arial" w:hint="cs"/>
                <w:b/>
                <w:rtl/>
              </w:rPr>
              <w:t xml:space="preserve"> במטה +7 מחוזות.</w:t>
            </w:r>
          </w:p>
          <w:p w:rsidR="00D742F9" w:rsidRPr="00E75D0F" w:rsidRDefault="004E7F20" w:rsidP="00C21D7B">
            <w:pPr>
              <w:bidi/>
              <w:ind w:left="3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  <w:rtl/>
              </w:rPr>
              <w:t>המשרד שומר לעצמו את הזכות להאריך את ההתקשרות בשנתיים נוספות ו/או להרחיב את ההתקשרות ב20%</w:t>
            </w:r>
          </w:p>
        </w:tc>
      </w:tr>
    </w:tbl>
    <w:p w:rsidR="002E56DD" w:rsidRDefault="002E56DD" w:rsidP="006B4952">
      <w:pPr>
        <w:bidi/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/>
          <w:bCs/>
          <w:sz w:val="22"/>
          <w:szCs w:val="22"/>
          <w:rtl/>
        </w:rPr>
        <w:t>האם קיים בנושא ההתקשרות מכרז חשכ"לי</w:t>
      </w:r>
      <w:r>
        <w:rPr>
          <w:rFonts w:ascii="Arial" w:hAnsi="Arial" w:cs="Arial"/>
          <w:b/>
          <w:sz w:val="22"/>
          <w:szCs w:val="22"/>
          <w:rtl/>
        </w:rPr>
        <w:t xml:space="preserve">                     </w:t>
      </w:r>
      <w:r w:rsidRPr="00CA4871">
        <w:rPr>
          <w:rFonts w:ascii="Arial" w:hAnsi="Arial" w:cs="Arial"/>
          <w:b/>
          <w:sz w:val="22"/>
          <w:szCs w:val="22"/>
          <w:rtl/>
        </w:rPr>
        <w:t xml:space="preserve"> </w:t>
      </w:r>
      <w:r w:rsidR="006B4952" w:rsidRPr="003D5897">
        <w:rPr>
          <w:rFonts w:ascii="Arial" w:hAnsi="Arial" w:cs="Arial"/>
          <w:b/>
          <w:sz w:val="28"/>
          <w:szCs w:val="28"/>
        </w:rPr>
        <w:sym w:font="Wingdings" w:char="F072"/>
      </w:r>
      <w:r>
        <w:rPr>
          <w:rFonts w:ascii="Arial" w:hAnsi="Arial" w:cs="Arial"/>
          <w:b/>
          <w:sz w:val="28"/>
          <w:szCs w:val="28"/>
          <w:rtl/>
        </w:rPr>
        <w:t xml:space="preserve">  </w:t>
      </w:r>
      <w:r w:rsidRPr="007374D4">
        <w:rPr>
          <w:rFonts w:ascii="Arial" w:hAnsi="Arial" w:cs="Arial"/>
          <w:b/>
          <w:sz w:val="22"/>
          <w:szCs w:val="22"/>
          <w:rtl/>
        </w:rPr>
        <w:t>כן</w:t>
      </w:r>
      <w:r>
        <w:rPr>
          <w:rFonts w:ascii="Arial" w:hAnsi="Arial" w:cs="Arial"/>
          <w:b/>
          <w:sz w:val="22"/>
          <w:szCs w:val="22"/>
          <w:rtl/>
        </w:rPr>
        <w:t xml:space="preserve">  </w:t>
      </w:r>
      <w:r>
        <w:rPr>
          <w:rFonts w:ascii="Arial" w:hAnsi="Arial" w:cs="Arial"/>
          <w:b/>
          <w:sz w:val="28"/>
          <w:szCs w:val="28"/>
          <w:rtl/>
        </w:rPr>
        <w:t xml:space="preserve">   </w:t>
      </w:r>
      <w:r>
        <w:rPr>
          <w:rFonts w:ascii="Arial" w:hAnsi="Arial" w:cs="Arial"/>
          <w:b/>
          <w:sz w:val="22"/>
          <w:szCs w:val="22"/>
          <w:rtl/>
        </w:rPr>
        <w:t xml:space="preserve"> </w:t>
      </w:r>
      <w:r w:rsidR="006B4952">
        <w:rPr>
          <w:rFonts w:ascii="Arial" w:hAnsi="Arial" w:cs="Arial"/>
          <w:b/>
          <w:sz w:val="28"/>
          <w:szCs w:val="28"/>
        </w:rPr>
        <w:sym w:font="Wingdings" w:char="F078"/>
      </w:r>
      <w:r>
        <w:rPr>
          <w:rFonts w:ascii="Arial" w:hAnsi="Arial" w:cs="Arial"/>
          <w:b/>
          <w:sz w:val="22"/>
          <w:szCs w:val="22"/>
          <w:rtl/>
        </w:rPr>
        <w:t xml:space="preserve"> לא</w:t>
      </w:r>
    </w:p>
    <w:p w:rsidR="002E56DD" w:rsidRPr="00813E93" w:rsidRDefault="002E56DD" w:rsidP="00E75D0F">
      <w:pPr>
        <w:bidi/>
        <w:rPr>
          <w:rFonts w:ascii="Arial" w:hAnsi="Arial" w:cs="Arial"/>
          <w:b/>
          <w:sz w:val="22"/>
          <w:szCs w:val="22"/>
          <w:rtl/>
        </w:rPr>
      </w:pPr>
      <w:r w:rsidRPr="003D5897">
        <w:rPr>
          <w:rFonts w:ascii="Arial" w:hAnsi="Arial" w:cs="Arial"/>
          <w:bCs/>
          <w:sz w:val="22"/>
          <w:szCs w:val="22"/>
          <w:rtl/>
        </w:rPr>
        <w:t>סוג ההתקשרות</w:t>
      </w:r>
      <w:r>
        <w:rPr>
          <w:rFonts w:ascii="Arial" w:hAnsi="Arial" w:cs="Arial"/>
          <w:b/>
          <w:sz w:val="22"/>
          <w:szCs w:val="22"/>
          <w:rtl/>
        </w:rPr>
        <w:t xml:space="preserve">: (סמן </w:t>
      </w:r>
      <w:r>
        <w:rPr>
          <w:rFonts w:ascii="Arial" w:hAnsi="Arial" w:cs="Arial"/>
          <w:b/>
          <w:sz w:val="22"/>
          <w:szCs w:val="22"/>
        </w:rPr>
        <w:t>X</w:t>
      </w:r>
      <w:r>
        <w:rPr>
          <w:rFonts w:ascii="Arial" w:hAnsi="Arial" w:cs="Arial"/>
          <w:b/>
          <w:sz w:val="22"/>
          <w:szCs w:val="22"/>
          <w:rtl/>
        </w:rPr>
        <w:t xml:space="preserve"> במקום המתאים)</w:t>
      </w:r>
    </w:p>
    <w:p w:rsidR="002E56DD" w:rsidRPr="00813E93" w:rsidRDefault="00C3599C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noProof/>
          <w:rtl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>
                <wp:simplePos x="0" y="0"/>
                <wp:positionH relativeFrom="column">
                  <wp:posOffset>3081655</wp:posOffset>
                </wp:positionH>
                <wp:positionV relativeFrom="paragraph">
                  <wp:posOffset>153035</wp:posOffset>
                </wp:positionV>
                <wp:extent cx="342900" cy="228600"/>
                <wp:effectExtent l="0" t="635" r="4445" b="0"/>
                <wp:wrapNone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42900" cy="2286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802363" w:rsidRPr="004E5FA3" w:rsidRDefault="00802363" w:rsidP="00E75D0F"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4" o:spid="_x0000_s1028" type="#_x0000_t202" style="position:absolute;left:0;text-align:left;margin-left:242.65pt;margin-top:12.05pt;width:27pt;height:18pt;z-index:251655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4yejtgIAAL8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" filled="f" stroked="f">
                <v:textbox>
                  <w:txbxContent>
                    <w:p w:rsidR="00802363" w:rsidRPr="004E5FA3" w:rsidRDefault="00802363" w:rsidP="00E75D0F">
                      <w:r>
                        <w:rPr>
                          <w:rFonts w:ascii="Arial" w:hAnsi="Arial" w:cs="Arial"/>
                          <w:b/>
                          <w:sz w:val="22"/>
                          <w:szCs w:val="22"/>
                        </w:rPr>
                        <w:t>X</w:t>
                      </w:r>
                    </w:p>
                  </w:txbxContent>
                </v:textbox>
              </v:shape>
            </w:pict>
          </mc:Fallback>
        </mc:AlternateContent>
      </w:r>
    </w:p>
    <w:tbl>
      <w:tblPr>
        <w:bidiVisual/>
        <w:tblW w:w="0" w:type="auto"/>
        <w:tblLayout w:type="fixed"/>
        <w:tblLook w:val="0000" w:firstRow="0" w:lastRow="0" w:firstColumn="0" w:lastColumn="0" w:noHBand="0" w:noVBand="0"/>
      </w:tblPr>
      <w:tblGrid>
        <w:gridCol w:w="3085"/>
        <w:gridCol w:w="2977"/>
        <w:gridCol w:w="3116"/>
      </w:tblGrid>
      <w:tr w:rsidR="002E56DD" w:rsidRPr="00813E93" w:rsidTr="0008299D">
        <w:tc>
          <w:tcPr>
            <w:tcW w:w="3085" w:type="dxa"/>
          </w:tcPr>
          <w:p w:rsidR="002E56DD" w:rsidRPr="00813E93" w:rsidRDefault="00C3599C" w:rsidP="00E75D0F">
            <w:pPr>
              <w:bidi/>
              <w:ind w:right="283"/>
              <w:rPr>
                <w:rFonts w:ascii="Arial" w:hAnsi="Arial" w:cs="Arial"/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8752" behindDoc="0" locked="0" layoutInCell="1" allowOverlap="1">
                      <wp:simplePos x="0" y="0"/>
                      <wp:positionH relativeFrom="column">
                        <wp:posOffset>5574030</wp:posOffset>
                      </wp:positionH>
                      <wp:positionV relativeFrom="paragraph">
                        <wp:posOffset>132080</wp:posOffset>
                      </wp:positionV>
                      <wp:extent cx="342900" cy="228600"/>
                      <wp:effectExtent l="1905" t="0" r="0" b="1270"/>
                      <wp:wrapNone/>
                      <wp:docPr id="3" name="Text Box 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02363" w:rsidRPr="004E5FA3" w:rsidRDefault="00802363" w:rsidP="00E75D0F">
                                  <w: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id="Text Box 5" o:spid="_x0000_s1029" type="#_x0000_t202" style="position:absolute;left:0;text-align:left;margin-left:438.9pt;margin-top:10.4pt;width:27pt;height:18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" filled="f" stroked="f">
                      <v:textbox>
                        <w:txbxContent>
                          <w:p w:rsidR="00802363" w:rsidRPr="004E5FA3" w:rsidRDefault="00802363" w:rsidP="00E75D0F"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E56D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 </w:t>
            </w:r>
            <w:r w:rsidR="002E56DD"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2E56DD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="002E56DD"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טובין</w:t>
            </w:r>
          </w:p>
        </w:tc>
        <w:tc>
          <w:tcPr>
            <w:tcW w:w="2977" w:type="dxa"/>
          </w:tcPr>
          <w:p w:rsidR="002E56DD" w:rsidRPr="00813E93" w:rsidRDefault="002E56DD" w:rsidP="00E75D0F">
            <w:pPr>
              <w:bidi/>
              <w:ind w:right="283"/>
              <w:rPr>
                <w:rFonts w:ascii="Arial" w:hAnsi="Arial" w:cs="Arial"/>
                <w:b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שירות</w:t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>ים</w:t>
            </w:r>
          </w:p>
        </w:tc>
        <w:tc>
          <w:tcPr>
            <w:tcW w:w="3116" w:type="dxa"/>
          </w:tcPr>
          <w:p w:rsidR="002E56DD" w:rsidRPr="00813E93" w:rsidRDefault="002E56DD" w:rsidP="00E75D0F">
            <w:pPr>
              <w:bidi/>
              <w:ind w:right="283"/>
              <w:rPr>
                <w:rFonts w:ascii="Arial" w:hAnsi="Arial" w:cs="Arial"/>
                <w:b/>
              </w:rPr>
            </w:pPr>
            <w:r w:rsidRPr="003D5897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 ביצוע </w:t>
            </w:r>
            <w:r w:rsidRPr="00813E93">
              <w:rPr>
                <w:rFonts w:ascii="Arial" w:hAnsi="Arial" w:cs="Arial"/>
                <w:b/>
                <w:sz w:val="22"/>
                <w:szCs w:val="22"/>
                <w:rtl/>
              </w:rPr>
              <w:t>עבודה</w:t>
            </w:r>
          </w:p>
        </w:tc>
      </w:tr>
    </w:tbl>
    <w:p w:rsidR="002E56DD" w:rsidRPr="00813E93" w:rsidRDefault="002E56DD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tbl>
      <w:tblPr>
        <w:bidiVisual/>
        <w:tblW w:w="0" w:type="auto"/>
        <w:tblLook w:val="01E0" w:firstRow="1" w:lastRow="1" w:firstColumn="1" w:lastColumn="1" w:noHBand="0" w:noVBand="0"/>
      </w:tblPr>
      <w:tblGrid>
        <w:gridCol w:w="2584"/>
        <w:gridCol w:w="3032"/>
        <w:gridCol w:w="2685"/>
      </w:tblGrid>
      <w:tr w:rsidR="002E56DD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>שם הספק: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56DD" w:rsidRPr="00E75D0F" w:rsidRDefault="00DC23F5" w:rsidP="009E0DF5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highlight w:val="yellow"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חברת או טי 15 בע"מ</w:t>
            </w:r>
            <w:bookmarkStart w:id="0" w:name="_GoBack"/>
            <w:bookmarkEnd w:id="0"/>
          </w:p>
        </w:tc>
      </w:tr>
      <w:tr w:rsidR="002E56DD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Cs/>
                <w:rtl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מספר הספק </w:t>
            </w:r>
          </w:p>
          <w:p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Cs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(ח.פ/ח.צ/ע.מ/מספר עמותה)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56DD" w:rsidRPr="00460C38" w:rsidRDefault="002E56DD" w:rsidP="004E7F20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highlight w:val="yellow"/>
                <w:u w:val="single"/>
              </w:rPr>
            </w:pPr>
            <w:r>
              <w:rPr>
                <w:rFonts w:ascii="Arial" w:hAnsi="Arial" w:cs="Arial"/>
                <w:b/>
                <w:sz w:val="22"/>
                <w:szCs w:val="22"/>
                <w:u w:val="single"/>
                <w:rtl/>
              </w:rPr>
              <w:softHyphen/>
            </w:r>
            <w:r w:rsidR="004E7F20" w:rsidRPr="004E7F20">
              <w:rPr>
                <w:rFonts w:ascii="Arial" w:hAnsi="Arial" w:cs="Arial" w:hint="cs"/>
                <w:b/>
                <w:rtl/>
              </w:rPr>
              <w:t>512853235</w:t>
            </w:r>
          </w:p>
        </w:tc>
      </w:tr>
      <w:tr w:rsidR="002E56DD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ספק זה הנו: </w:t>
            </w:r>
          </w:p>
        </w:tc>
        <w:tc>
          <w:tcPr>
            <w:tcW w:w="34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56DD" w:rsidRPr="00E75D0F" w:rsidRDefault="00C3599C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1" allowOverlap="1" wp14:anchorId="4230A2C5" wp14:editId="5EE142C5">
                      <wp:simplePos x="0" y="0"/>
                      <wp:positionH relativeFrom="column">
                        <wp:posOffset>1400175</wp:posOffset>
                      </wp:positionH>
                      <wp:positionV relativeFrom="paragraph">
                        <wp:posOffset>-7620</wp:posOffset>
                      </wp:positionV>
                      <wp:extent cx="342900" cy="228600"/>
                      <wp:effectExtent l="0" t="1905" r="0" b="0"/>
                      <wp:wrapNone/>
                      <wp:docPr id="2" name="Text Box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342900" cy="2286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:rsidR="00802363" w:rsidRPr="004E5FA3" w:rsidRDefault="00802363" w:rsidP="00E75D0F">
                                  <w:pPr>
                                    <w:rPr>
                                      <w:rtl/>
                                    </w:rPr>
                                  </w:pPr>
                                  <w:r>
                                    <w:rPr>
                                      <w:rFonts w:ascii="Arial" w:hAnsi="Arial" w:cs="Arial"/>
                                      <w:b/>
                                      <w:sz w:val="22"/>
                                      <w:szCs w:val="22"/>
                                    </w:rPr>
                                    <w:t>X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230A2C5" id="Text Box 6" o:spid="_x0000_s1030" type="#_x0000_t202" style="position:absolute;left:0;text-align:left;margin-left:110.25pt;margin-top:-.6pt;width:27pt;height:1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" filled="f" stroked="f">
                      <v:textbox>
                        <w:txbxContent>
                          <w:p w:rsidR="00802363" w:rsidRPr="004E5FA3" w:rsidRDefault="00802363" w:rsidP="00E75D0F">
                            <w:pPr>
                              <w:rPr>
                                <w:rtl/>
                              </w:rPr>
                            </w:pPr>
                            <w:r>
                              <w:rPr>
                                <w:rFonts w:ascii="Arial" w:hAnsi="Arial" w:cs="Arial"/>
                                <w:b/>
                                <w:sz w:val="22"/>
                                <w:szCs w:val="22"/>
                              </w:rPr>
                              <w:t>X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2E56DD" w:rsidRPr="00E75D0F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="002E56DD" w:rsidRPr="00E75D0F">
              <w:rPr>
                <w:rFonts w:ascii="Arial" w:hAnsi="Arial" w:cs="Arial"/>
                <w:b/>
                <w:sz w:val="28"/>
                <w:szCs w:val="28"/>
              </w:rPr>
              <w:t xml:space="preserve">     </w:t>
            </w:r>
            <w:r w:rsidR="002E56DD" w:rsidRPr="00E75D0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יחיד    </w:t>
            </w:r>
          </w:p>
        </w:tc>
        <w:tc>
          <w:tcPr>
            <w:tcW w:w="3060" w:type="dxa"/>
            <w:tcBorders>
              <w:top w:val="single" w:sz="4" w:space="0" w:color="auto"/>
              <w:bottom w:val="single" w:sz="4" w:space="0" w:color="auto"/>
            </w:tcBorders>
          </w:tcPr>
          <w:p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</w:rPr>
            </w:pPr>
            <w:r w:rsidRPr="00E75D0F">
              <w:rPr>
                <w:rFonts w:ascii="Arial" w:hAnsi="Arial" w:cs="Arial"/>
                <w:b/>
                <w:sz w:val="28"/>
                <w:szCs w:val="28"/>
              </w:rPr>
              <w:sym w:font="Wingdings" w:char="F072"/>
            </w:r>
            <w:r w:rsidRPr="00E75D0F">
              <w:rPr>
                <w:rFonts w:ascii="Arial" w:hAnsi="Arial" w:cs="Arial"/>
                <w:b/>
                <w:sz w:val="22"/>
                <w:szCs w:val="22"/>
                <w:rtl/>
              </w:rPr>
              <w:t xml:space="preserve"> ספק חוץ </w:t>
            </w:r>
          </w:p>
        </w:tc>
      </w:tr>
      <w:tr w:rsidR="002E56DD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>אומדן / שווי ההתקשרות: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56DD" w:rsidRPr="00E75D0F" w:rsidRDefault="004E7F20" w:rsidP="00703DDA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highlight w:val="yellow"/>
              </w:rPr>
            </w:pPr>
            <w:r w:rsidRPr="004E7F20">
              <w:rPr>
                <w:rFonts w:ascii="Arial" w:hAnsi="Arial" w:cs="Arial" w:hint="cs"/>
                <w:b/>
                <w:rtl/>
              </w:rPr>
              <w:t>173,160 ש"ח</w:t>
            </w:r>
            <w:r w:rsidRPr="004F1026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4F1026" w:rsidRPr="004F1026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כולל מע"מ </w:t>
            </w:r>
          </w:p>
        </w:tc>
      </w:tr>
      <w:tr w:rsidR="002E56DD" w:rsidRPr="00E75D0F" w:rsidTr="00E75D0F">
        <w:tc>
          <w:tcPr>
            <w:tcW w:w="26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6E6E6"/>
          </w:tcPr>
          <w:p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Cs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 xml:space="preserve">תקופת ההתקשרות: </w:t>
            </w:r>
          </w:p>
        </w:tc>
        <w:tc>
          <w:tcPr>
            <w:tcW w:w="64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2E56DD" w:rsidRPr="00E75D0F" w:rsidRDefault="00104AE4" w:rsidP="004E7F20">
            <w:pPr>
              <w:tabs>
                <w:tab w:val="center" w:pos="4153"/>
                <w:tab w:val="right" w:pos="8306"/>
              </w:tabs>
              <w:bidi/>
              <w:rPr>
                <w:rFonts w:ascii="Arial" w:hAnsi="Arial" w:cs="Arial"/>
                <w:b/>
                <w:highlight w:val="yellow"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1.</w:t>
            </w:r>
            <w:r w:rsidR="00DC23F5">
              <w:rPr>
                <w:rFonts w:ascii="Arial" w:hAnsi="Arial" w:cs="Arial" w:hint="cs"/>
                <w:b/>
                <w:sz w:val="22"/>
                <w:szCs w:val="22"/>
                <w:rtl/>
              </w:rPr>
              <w:t>1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.201</w:t>
            </w:r>
            <w:r w:rsidR="004E7F20">
              <w:rPr>
                <w:rFonts w:ascii="Arial" w:hAnsi="Arial" w:cs="Arial" w:hint="cs"/>
                <w:b/>
                <w:sz w:val="22"/>
                <w:szCs w:val="22"/>
                <w:rtl/>
              </w:rPr>
              <w:t>9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-</w:t>
            </w:r>
            <w:r w:rsidR="004E7F20">
              <w:rPr>
                <w:rFonts w:ascii="Arial" w:hAnsi="Arial" w:cs="Arial" w:hint="cs"/>
                <w:b/>
                <w:sz w:val="22"/>
                <w:szCs w:val="22"/>
                <w:rtl/>
              </w:rPr>
              <w:t>30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.</w:t>
            </w:r>
            <w:r w:rsidR="004E7F20">
              <w:rPr>
                <w:rFonts w:ascii="Arial" w:hAnsi="Arial" w:cs="Arial" w:hint="cs"/>
                <w:b/>
                <w:sz w:val="22"/>
                <w:szCs w:val="22"/>
                <w:rtl/>
              </w:rPr>
              <w:t>6</w:t>
            </w: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.201</w:t>
            </w:r>
            <w:r w:rsidR="004E7F20">
              <w:rPr>
                <w:rFonts w:ascii="Arial" w:hAnsi="Arial" w:cs="Arial" w:hint="cs"/>
                <w:b/>
                <w:sz w:val="22"/>
                <w:szCs w:val="22"/>
                <w:rtl/>
              </w:rPr>
              <w:t>9</w:t>
            </w:r>
          </w:p>
        </w:tc>
      </w:tr>
    </w:tbl>
    <w:p w:rsidR="002E56DD" w:rsidRDefault="002E56DD" w:rsidP="00E75D0F">
      <w:pPr>
        <w:bidi/>
        <w:rPr>
          <w:rFonts w:ascii="Arial" w:hAnsi="Arial" w:cs="Arial"/>
          <w:bCs/>
          <w:rtl/>
        </w:rPr>
      </w:pPr>
    </w:p>
    <w:p w:rsidR="002E56DD" w:rsidRPr="00BD3C63" w:rsidRDefault="002E56DD" w:rsidP="00661651">
      <w:pPr>
        <w:bidi/>
        <w:rPr>
          <w:rFonts w:ascii="Arial" w:hAnsi="Arial" w:cs="Arial"/>
          <w:bCs/>
          <w:rtl/>
        </w:rPr>
      </w:pPr>
      <w:r w:rsidRPr="00BD3C63">
        <w:rPr>
          <w:rFonts w:ascii="Arial" w:hAnsi="Arial" w:cs="Arial"/>
          <w:bCs/>
          <w:rtl/>
        </w:rPr>
        <w:t xml:space="preserve">נימוקים כי הספק הוא ספק יחיד </w:t>
      </w:r>
    </w:p>
    <w:p w:rsidR="002E56DD" w:rsidRDefault="002E56DD" w:rsidP="00E75D0F">
      <w:pPr>
        <w:bidi/>
        <w:rPr>
          <w:rFonts w:ascii="Arial" w:hAnsi="Arial" w:cs="Arial"/>
          <w:bCs/>
          <w:sz w:val="22"/>
          <w:szCs w:val="22"/>
          <w:rtl/>
        </w:rPr>
      </w:pP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8296"/>
      </w:tblGrid>
      <w:tr w:rsidR="002E56DD" w:rsidRPr="00E75D0F" w:rsidTr="00661651">
        <w:tc>
          <w:tcPr>
            <w:tcW w:w="8522" w:type="dxa"/>
          </w:tcPr>
          <w:p w:rsidR="00CE0CC9" w:rsidRDefault="00B07B23" w:rsidP="00B07B23">
            <w:pPr>
              <w:tabs>
                <w:tab w:val="center" w:pos="4153"/>
                <w:tab w:val="right" w:pos="8306"/>
              </w:tabs>
              <w:bidi/>
              <w:spacing w:line="360" w:lineRule="auto"/>
              <w:ind w:left="226" w:hanging="226"/>
              <w:rPr>
                <w:rFonts w:ascii="Arial" w:hAnsi="Arial" w:cs="Arial"/>
                <w:b/>
                <w:sz w:val="22"/>
                <w:szCs w:val="22"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  </w:t>
            </w:r>
            <w:r w:rsidR="008932D6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מדובר במערכת לניהול </w:t>
            </w:r>
            <w:r w:rsidR="00407F19">
              <w:rPr>
                <w:rFonts w:ascii="Arial" w:hAnsi="Arial" w:cs="Arial" w:hint="cs"/>
                <w:b/>
                <w:sz w:val="22"/>
                <w:szCs w:val="22"/>
                <w:rtl/>
              </w:rPr>
              <w:t>היסעים מזדמנים</w:t>
            </w:r>
            <w:r w:rsidR="008932D6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, אשר פותחה באופן ייעודי על </w:t>
            </w:r>
            <w:r w:rsidR="00407F19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פי מכרז חשכ"ל מספר 19/2012 </w:t>
            </w:r>
            <w:r w:rsidR="008932D6">
              <w:rPr>
                <w:rFonts w:ascii="Arial" w:hAnsi="Arial" w:cs="Arial" w:hint="cs"/>
                <w:b/>
                <w:sz w:val="22"/>
                <w:szCs w:val="22"/>
                <w:rtl/>
              </w:rPr>
              <w:t>,</w:t>
            </w:r>
            <w:r w:rsidR="00407F19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</w:t>
            </w:r>
            <w:r w:rsidR="008932D6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המערכת עומדת בכל הכללים וההתאמות הנדרשים ממשרד ממשלתי </w:t>
            </w:r>
            <w:r w:rsidR="00407F19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שפועל על פי המכרז הנ"ל, וכולל </w:t>
            </w:r>
            <w:r w:rsidR="00CC2494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את </w:t>
            </w:r>
            <w:r w:rsidR="00407F19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כל הפרמטרים לניהול ההסעות </w:t>
            </w:r>
            <w:r w:rsidR="00662520">
              <w:rPr>
                <w:rFonts w:ascii="Arial" w:hAnsi="Arial" w:cs="Arial" w:hint="cs"/>
                <w:b/>
                <w:sz w:val="22"/>
                <w:szCs w:val="22"/>
                <w:rtl/>
              </w:rPr>
              <w:t>, לוגיקת הה</w:t>
            </w:r>
            <w:r w:rsidR="0061038B">
              <w:rPr>
                <w:rFonts w:ascii="Arial" w:hAnsi="Arial" w:cs="Arial" w:hint="cs"/>
                <w:b/>
                <w:sz w:val="22"/>
                <w:szCs w:val="22"/>
                <w:rtl/>
              </w:rPr>
              <w:t>תחשבנות, מחירי</w:t>
            </w:r>
            <w:r w:rsidR="00CC2494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הזכייה</w:t>
            </w:r>
            <w:r w:rsidR="0061038B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של כל חברה</w:t>
            </w:r>
            <w:r w:rsidR="00CC2494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 במכרז</w:t>
            </w:r>
            <w:r w:rsidR="0061038B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, </w:t>
            </w:r>
            <w:r w:rsidR="00407F19">
              <w:rPr>
                <w:rFonts w:ascii="Arial" w:hAnsi="Arial" w:cs="Arial" w:hint="cs"/>
                <w:b/>
                <w:sz w:val="22"/>
                <w:szCs w:val="22"/>
                <w:rtl/>
              </w:rPr>
              <w:t xml:space="preserve">וניהול הקשר עם חברות התחבורה אשר נותנות את שירותי ההסעה מתוקף זכייתם במכרז </w:t>
            </w:r>
          </w:p>
          <w:p w:rsidR="00D95A5B" w:rsidRDefault="008932D6" w:rsidP="00CE0CC9">
            <w:pPr>
              <w:tabs>
                <w:tab w:val="center" w:pos="4153"/>
                <w:tab w:val="right" w:pos="8306"/>
              </w:tabs>
              <w:bidi/>
              <w:spacing w:line="360" w:lineRule="auto"/>
              <w:ind w:left="226" w:hanging="226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lastRenderedPageBreak/>
              <w:t xml:space="preserve"> </w:t>
            </w:r>
          </w:p>
          <w:p w:rsidR="001B77E7" w:rsidRDefault="00284B2A" w:rsidP="001B77E7">
            <w:pPr>
              <w:tabs>
                <w:tab w:val="center" w:pos="4153"/>
                <w:tab w:val="right" w:pos="8306"/>
              </w:tabs>
              <w:bidi/>
              <w:spacing w:line="360" w:lineRule="auto"/>
              <w:ind w:left="226" w:hanging="226"/>
              <w:rPr>
                <w:rFonts w:ascii="Arial" w:hAnsi="Arial" w:cs="Arial"/>
                <w:b/>
                <w:rtl/>
              </w:rPr>
            </w:pPr>
            <w:r w:rsidRPr="00D95A5B">
              <w:rPr>
                <w:rFonts w:ascii="Arial" w:hAnsi="Arial" w:cs="Arial" w:hint="cs"/>
                <w:b/>
                <w:rtl/>
              </w:rPr>
              <w:t xml:space="preserve">    </w:t>
            </w:r>
            <w:r w:rsidR="00BF7AF8" w:rsidRPr="00D95A5B">
              <w:rPr>
                <w:rFonts w:ascii="Arial" w:hAnsi="Arial" w:cs="Arial" w:hint="cs"/>
                <w:b/>
                <w:rtl/>
              </w:rPr>
              <w:t xml:space="preserve">המערכת הותאמה לצרכי משרד </w:t>
            </w:r>
            <w:r w:rsidRPr="00D95A5B">
              <w:rPr>
                <w:rFonts w:ascii="Arial" w:hAnsi="Arial" w:cs="Arial" w:hint="cs"/>
                <w:b/>
                <w:rtl/>
              </w:rPr>
              <w:t xml:space="preserve">החינוך הותקנה והופעלה </w:t>
            </w:r>
            <w:r w:rsidR="00CC2494">
              <w:rPr>
                <w:rFonts w:ascii="Arial" w:hAnsi="Arial" w:cs="Arial" w:hint="cs"/>
                <w:b/>
                <w:rtl/>
              </w:rPr>
              <w:t xml:space="preserve">במטה ובמחוזות המשרד </w:t>
            </w:r>
            <w:r w:rsidR="001B77E7">
              <w:rPr>
                <w:rFonts w:ascii="Arial" w:hAnsi="Arial" w:cs="Arial" w:hint="cs"/>
                <w:b/>
                <w:rtl/>
              </w:rPr>
              <w:t xml:space="preserve">בהתאם להזמנת העבודה הקודמת. </w:t>
            </w:r>
          </w:p>
          <w:p w:rsidR="00BF7AF8" w:rsidRPr="00D95A5B" w:rsidRDefault="001B77E7" w:rsidP="001B77E7">
            <w:pPr>
              <w:tabs>
                <w:tab w:val="center" w:pos="4153"/>
                <w:tab w:val="right" w:pos="8306"/>
              </w:tabs>
              <w:bidi/>
              <w:spacing w:line="360" w:lineRule="auto"/>
              <w:ind w:left="226" w:hanging="226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 w:hint="cs"/>
                <w:b/>
                <w:rtl/>
              </w:rPr>
              <w:t xml:space="preserve">    המערכת משרתת את אנשי המשרד ואת חברות התחבורה באופן שמקשר ביניהם בזמן אמיתי, </w:t>
            </w:r>
            <w:r w:rsidR="00284B2A" w:rsidRPr="00D95A5B">
              <w:rPr>
                <w:rFonts w:ascii="Arial" w:hAnsi="Arial" w:cs="Arial" w:hint="cs"/>
                <w:b/>
                <w:rtl/>
              </w:rPr>
              <w:t>לשביעות רצון המשתמשים.</w:t>
            </w:r>
          </w:p>
          <w:p w:rsidR="00CC2494" w:rsidRDefault="00407F19" w:rsidP="00CC2494">
            <w:pPr>
              <w:tabs>
                <w:tab w:val="center" w:pos="4153"/>
                <w:tab w:val="right" w:pos="8306"/>
              </w:tabs>
              <w:bidi/>
              <w:spacing w:line="360" w:lineRule="auto"/>
              <w:ind w:left="226" w:hanging="226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 w:hint="cs"/>
                <w:b/>
                <w:rtl/>
              </w:rPr>
              <w:t xml:space="preserve">  </w:t>
            </w:r>
            <w:r w:rsidR="0061038B">
              <w:rPr>
                <w:rFonts w:ascii="Arial" w:hAnsi="Arial" w:cs="Arial" w:hint="cs"/>
                <w:b/>
                <w:rtl/>
              </w:rPr>
              <w:t xml:space="preserve">  </w:t>
            </w:r>
            <w:r w:rsidR="00284B2A">
              <w:rPr>
                <w:rFonts w:ascii="Arial" w:hAnsi="Arial" w:cs="Arial" w:hint="cs"/>
                <w:b/>
                <w:rtl/>
              </w:rPr>
              <w:t>המשך העבודה על המערכת מותנה בתשלום תחזוקה שנתית</w:t>
            </w:r>
            <w:r w:rsidR="00CC2494">
              <w:rPr>
                <w:rFonts w:ascii="Arial" w:hAnsi="Arial" w:cs="Arial" w:hint="cs"/>
                <w:b/>
                <w:rtl/>
              </w:rPr>
              <w:t>,</w:t>
            </w:r>
            <w:r w:rsidR="00284B2A">
              <w:rPr>
                <w:rFonts w:ascii="Arial" w:hAnsi="Arial" w:cs="Arial" w:hint="cs"/>
                <w:b/>
                <w:rtl/>
              </w:rPr>
              <w:t xml:space="preserve"> </w:t>
            </w:r>
            <w:r w:rsidR="00CC2494">
              <w:rPr>
                <w:rFonts w:ascii="Arial" w:hAnsi="Arial" w:cs="Arial" w:hint="cs"/>
                <w:b/>
                <w:rtl/>
              </w:rPr>
              <w:t xml:space="preserve">אשר במסגרתה הספק יעדכן את כל הפרמטרים, החברות הזוכות, הנתונים והמחירים המעודכנים על פי מכרז חשכ"ל החדש 05-2015. </w:t>
            </w:r>
          </w:p>
          <w:p w:rsidR="00B07B23" w:rsidRDefault="00CC2494" w:rsidP="00386B27">
            <w:pPr>
              <w:tabs>
                <w:tab w:val="center" w:pos="4153"/>
                <w:tab w:val="right" w:pos="8306"/>
              </w:tabs>
              <w:bidi/>
              <w:spacing w:line="360" w:lineRule="auto"/>
              <w:ind w:left="226" w:hanging="226"/>
              <w:rPr>
                <w:rFonts w:ascii="Arial" w:hAnsi="Arial" w:cs="Arial"/>
                <w:b/>
                <w:rtl/>
              </w:rPr>
            </w:pPr>
            <w:r>
              <w:rPr>
                <w:rFonts w:ascii="Arial" w:hAnsi="Arial" w:cs="Arial" w:hint="cs"/>
                <w:b/>
                <w:rtl/>
              </w:rPr>
              <w:t xml:space="preserve">    </w:t>
            </w:r>
            <w:r w:rsidR="00B07B23">
              <w:rPr>
                <w:rFonts w:ascii="Arial" w:hAnsi="Arial" w:cs="Arial" w:hint="cs"/>
                <w:b/>
                <w:rtl/>
              </w:rPr>
              <w:t xml:space="preserve">המערכת בבעלות הספק ומשרד החינוך רכש רישיון שימוש, ספק אחר לא יכול לתחזק את המערכת. </w:t>
            </w:r>
          </w:p>
          <w:p w:rsidR="00074DB9" w:rsidRPr="00386B27" w:rsidRDefault="00386B27" w:rsidP="0090209F">
            <w:pPr>
              <w:tabs>
                <w:tab w:val="center" w:pos="4153"/>
                <w:tab w:val="right" w:pos="8306"/>
              </w:tabs>
              <w:bidi/>
              <w:spacing w:line="360" w:lineRule="auto"/>
              <w:ind w:left="226" w:hanging="226"/>
              <w:rPr>
                <w:rFonts w:ascii="Arial" w:hAnsi="Arial" w:cs="Arial"/>
                <w:bCs/>
                <w:rtl/>
              </w:rPr>
            </w:pPr>
            <w:r>
              <w:rPr>
                <w:rFonts w:ascii="Arial" w:hAnsi="Arial" w:cs="Arial" w:hint="cs"/>
                <w:b/>
                <w:rtl/>
              </w:rPr>
              <w:t xml:space="preserve">   </w:t>
            </w:r>
            <w:r w:rsidRPr="00386B27">
              <w:rPr>
                <w:rFonts w:ascii="Arial" w:hAnsi="Arial" w:cs="Arial" w:hint="cs"/>
                <w:bCs/>
                <w:rtl/>
              </w:rPr>
              <w:t xml:space="preserve">בימים אלה הסתיימה </w:t>
            </w:r>
            <w:r w:rsidR="0090209F">
              <w:rPr>
                <w:rFonts w:ascii="Arial" w:hAnsi="Arial" w:cs="Arial" w:hint="cs"/>
                <w:bCs/>
                <w:rtl/>
              </w:rPr>
              <w:t>בדיקת</w:t>
            </w:r>
            <w:r w:rsidRPr="00386B27">
              <w:rPr>
                <w:rFonts w:ascii="Arial" w:hAnsi="Arial" w:cs="Arial" w:hint="cs"/>
                <w:bCs/>
                <w:rtl/>
              </w:rPr>
              <w:t xml:space="preserve"> מכרז חדש למערכת ושירות חליפי. </w:t>
            </w:r>
            <w:r w:rsidR="0090209F">
              <w:rPr>
                <w:rFonts w:ascii="Arial" w:hAnsi="Arial" w:cs="Arial" w:hint="cs"/>
                <w:bCs/>
                <w:rtl/>
              </w:rPr>
              <w:t xml:space="preserve">אחד הספקים נפסל והגיש ערעור על פסילתו. </w:t>
            </w:r>
            <w:r w:rsidRPr="00386B27">
              <w:rPr>
                <w:rFonts w:ascii="Arial" w:hAnsi="Arial" w:cs="Arial" w:hint="cs"/>
                <w:bCs/>
                <w:rtl/>
              </w:rPr>
              <w:t xml:space="preserve">התהליך המלא של </w:t>
            </w:r>
            <w:r w:rsidR="0090209F">
              <w:rPr>
                <w:rFonts w:ascii="Arial" w:hAnsi="Arial" w:cs="Arial" w:hint="cs"/>
                <w:bCs/>
                <w:rtl/>
              </w:rPr>
              <w:t>בירור הערעור,</w:t>
            </w:r>
            <w:r w:rsidRPr="00386B27">
              <w:rPr>
                <w:rFonts w:ascii="Arial" w:hAnsi="Arial" w:cs="Arial" w:hint="cs"/>
                <w:bCs/>
                <w:rtl/>
              </w:rPr>
              <w:t xml:space="preserve"> בחירת ספק, ובניית המערכת החליפית יקח כשנה  אשר בה מתבקש המשך קבלת השירות מהספק הקיים</w:t>
            </w:r>
          </w:p>
          <w:p w:rsidR="002E56DD" w:rsidRPr="00E75D0F" w:rsidRDefault="002E56DD" w:rsidP="0061038B">
            <w:pPr>
              <w:tabs>
                <w:tab w:val="center" w:pos="4153"/>
                <w:tab w:val="right" w:pos="8306"/>
              </w:tabs>
              <w:bidi/>
              <w:spacing w:line="360" w:lineRule="auto"/>
              <w:ind w:left="226" w:hanging="226"/>
              <w:rPr>
                <w:rFonts w:ascii="Arial" w:hAnsi="Arial" w:cs="Arial"/>
                <w:b/>
              </w:rPr>
            </w:pPr>
          </w:p>
        </w:tc>
      </w:tr>
    </w:tbl>
    <w:p w:rsidR="002E56DD" w:rsidRPr="00813E93" w:rsidRDefault="002E56DD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:rsidR="00526658" w:rsidRDefault="00526658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:rsidR="002E56DD" w:rsidRPr="00813E93" w:rsidRDefault="002E56DD" w:rsidP="00526658">
      <w:pPr>
        <w:bidi/>
        <w:rPr>
          <w:rFonts w:ascii="Arial" w:hAnsi="Arial" w:cs="Arial"/>
          <w:b/>
          <w:sz w:val="22"/>
          <w:szCs w:val="22"/>
          <w:rtl/>
        </w:rPr>
      </w:pPr>
      <w:r w:rsidRPr="00813E93">
        <w:rPr>
          <w:rFonts w:ascii="Arial" w:hAnsi="Arial" w:cs="Arial"/>
          <w:b/>
          <w:sz w:val="22"/>
          <w:szCs w:val="22"/>
          <w:rtl/>
        </w:rPr>
        <w:t>לאור הנימוקים שמני</w:t>
      </w:r>
      <w:r>
        <w:rPr>
          <w:rFonts w:ascii="Arial" w:hAnsi="Arial" w:cs="Arial"/>
          <w:b/>
          <w:sz w:val="22"/>
          <w:szCs w:val="22"/>
          <w:rtl/>
        </w:rPr>
        <w:t>תי</w:t>
      </w:r>
      <w:r w:rsidRPr="00813E93">
        <w:rPr>
          <w:rFonts w:ascii="Arial" w:hAnsi="Arial" w:cs="Arial"/>
          <w:b/>
          <w:sz w:val="22"/>
          <w:szCs w:val="22"/>
          <w:rtl/>
        </w:rPr>
        <w:t xml:space="preserve"> לעיל אנו מבקשים לערוך ההתקשרות בהליך </w:t>
      </w:r>
      <w:r>
        <w:rPr>
          <w:rFonts w:ascii="Arial" w:hAnsi="Arial" w:cs="Arial"/>
          <w:b/>
          <w:sz w:val="22"/>
          <w:szCs w:val="22"/>
          <w:rtl/>
        </w:rPr>
        <w:t>פטור ממכרז.</w:t>
      </w:r>
    </w:p>
    <w:p w:rsidR="002E56DD" w:rsidRDefault="002E56DD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>חוות דעתי זו ניתנת מתוקף היותי הסמכות המקצועית לנושא זה.</w:t>
      </w:r>
    </w:p>
    <w:p w:rsidR="002E56DD" w:rsidRDefault="002E56DD" w:rsidP="00E75D0F">
      <w:pPr>
        <w:bidi/>
        <w:rPr>
          <w:rFonts w:ascii="Arial" w:hAnsi="Arial" w:cs="Arial"/>
          <w:b/>
          <w:sz w:val="22"/>
          <w:szCs w:val="22"/>
          <w:rtl/>
        </w:rPr>
      </w:pPr>
    </w:p>
    <w:p w:rsidR="002E56DD" w:rsidRDefault="002E56DD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 xml:space="preserve">בכבוד רב,                                                     </w:t>
      </w:r>
    </w:p>
    <w:p w:rsidR="002E56DD" w:rsidRDefault="002E56DD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 xml:space="preserve">                              </w:t>
      </w:r>
    </w:p>
    <w:tbl>
      <w:tblPr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617"/>
        <w:gridCol w:w="3301"/>
        <w:gridCol w:w="2604"/>
      </w:tblGrid>
      <w:tr w:rsidR="002E56DD" w:rsidRPr="00E75D0F" w:rsidTr="00E75D0F">
        <w:tc>
          <w:tcPr>
            <w:tcW w:w="2698" w:type="dxa"/>
          </w:tcPr>
          <w:p w:rsidR="002E56DD" w:rsidRPr="00E75D0F" w:rsidRDefault="00A00E4C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אילנה קרוקר</w:t>
            </w:r>
          </w:p>
        </w:tc>
        <w:tc>
          <w:tcPr>
            <w:tcW w:w="3420" w:type="dxa"/>
          </w:tcPr>
          <w:p w:rsidR="002E56DD" w:rsidRPr="00E75D0F" w:rsidRDefault="00A00E4C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</w:rPr>
            </w:pPr>
            <w:r>
              <w:rPr>
                <w:rFonts w:ascii="Arial" w:hAnsi="Arial" w:cs="Arial" w:hint="cs"/>
                <w:b/>
                <w:sz w:val="22"/>
                <w:szCs w:val="22"/>
                <w:rtl/>
              </w:rPr>
              <w:t>מנהלת חטיבת תכנון אסטרטגי</w:t>
            </w:r>
          </w:p>
        </w:tc>
        <w:tc>
          <w:tcPr>
            <w:tcW w:w="2700" w:type="dxa"/>
          </w:tcPr>
          <w:p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rPr>
                <w:rFonts w:ascii="Arial" w:hAnsi="Arial" w:cs="Arial"/>
                <w:b/>
              </w:rPr>
            </w:pPr>
          </w:p>
        </w:tc>
      </w:tr>
      <w:tr w:rsidR="002E56DD" w:rsidRPr="00E75D0F" w:rsidTr="00E75D0F">
        <w:tc>
          <w:tcPr>
            <w:tcW w:w="2698" w:type="dxa"/>
            <w:shd w:val="clear" w:color="auto" w:fill="E6E6E6"/>
          </w:tcPr>
          <w:p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>שם בעל הסמכות המקצועית</w:t>
            </w:r>
          </w:p>
        </w:tc>
        <w:tc>
          <w:tcPr>
            <w:tcW w:w="3420" w:type="dxa"/>
            <w:shd w:val="clear" w:color="auto" w:fill="E6E6E6"/>
          </w:tcPr>
          <w:p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>תפקיד בעל הסמכות המקצועית</w:t>
            </w:r>
          </w:p>
        </w:tc>
        <w:tc>
          <w:tcPr>
            <w:tcW w:w="2700" w:type="dxa"/>
            <w:shd w:val="clear" w:color="auto" w:fill="E6E6E6"/>
          </w:tcPr>
          <w:p w:rsidR="002E56DD" w:rsidRPr="00E75D0F" w:rsidRDefault="002E56DD" w:rsidP="00E75D0F">
            <w:pPr>
              <w:tabs>
                <w:tab w:val="center" w:pos="4153"/>
                <w:tab w:val="right" w:pos="8306"/>
              </w:tabs>
              <w:bidi/>
              <w:spacing w:line="360" w:lineRule="auto"/>
              <w:jc w:val="center"/>
              <w:rPr>
                <w:rFonts w:ascii="Arial" w:hAnsi="Arial" w:cs="Arial"/>
                <w:bCs/>
              </w:rPr>
            </w:pPr>
            <w:r w:rsidRPr="00E75D0F">
              <w:rPr>
                <w:rFonts w:ascii="Arial" w:hAnsi="Arial" w:cs="Arial"/>
                <w:bCs/>
                <w:sz w:val="22"/>
                <w:szCs w:val="22"/>
                <w:rtl/>
              </w:rPr>
              <w:t>חתימה</w:t>
            </w:r>
          </w:p>
        </w:tc>
      </w:tr>
    </w:tbl>
    <w:p w:rsidR="002E56DD" w:rsidRDefault="002E56DD" w:rsidP="00E75D0F">
      <w:pPr>
        <w:bidi/>
        <w:rPr>
          <w:rFonts w:ascii="Arial" w:hAnsi="Arial" w:cs="Arial"/>
          <w:b/>
          <w:sz w:val="22"/>
          <w:szCs w:val="22"/>
          <w:rtl/>
        </w:rPr>
      </w:pPr>
      <w:r>
        <w:rPr>
          <w:rFonts w:ascii="Arial" w:hAnsi="Arial" w:cs="Arial"/>
          <w:b/>
          <w:sz w:val="22"/>
          <w:szCs w:val="22"/>
          <w:rtl/>
        </w:rPr>
        <w:t xml:space="preserve">                                                          </w:t>
      </w:r>
    </w:p>
    <w:p w:rsidR="002E56DD" w:rsidRPr="00813E93" w:rsidRDefault="002E56DD" w:rsidP="00E75D0F">
      <w:pPr>
        <w:bidi/>
        <w:rPr>
          <w:rtl/>
        </w:rPr>
      </w:pPr>
      <w:r>
        <w:rPr>
          <w:rtl/>
        </w:rPr>
        <w:t xml:space="preserve"> </w:t>
      </w:r>
    </w:p>
    <w:p w:rsidR="002E56DD" w:rsidRDefault="002E56DD" w:rsidP="008F0963">
      <w:pPr>
        <w:bidi/>
        <w:rPr>
          <w:rFonts w:ascii="Arial" w:hAnsi="Arial" w:cs="Arial"/>
          <w:rtl/>
        </w:rPr>
      </w:pPr>
    </w:p>
    <w:sectPr w:rsidR="002E56DD" w:rsidSect="00192367">
      <w:headerReference w:type="default" r:id="rId7"/>
      <w:footerReference w:type="default" r:id="rId8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D1B49" w:rsidRDefault="004D1B49">
      <w:r>
        <w:separator/>
      </w:r>
    </w:p>
  </w:endnote>
  <w:endnote w:type="continuationSeparator" w:id="0">
    <w:p w:rsidR="004D1B49" w:rsidRDefault="004D1B4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02363" w:rsidRDefault="00802363" w:rsidP="00AA4CCB">
    <w:pPr>
      <w:pStyle w:val="a4"/>
      <w:pBdr>
        <w:top w:val="double" w:sz="4" w:space="1" w:color="000080"/>
        <w:bottom w:val="double" w:sz="4" w:space="1" w:color="000080"/>
      </w:pBdr>
      <w:jc w:val="center"/>
      <w:rPr>
        <w:rFonts w:ascii="Tahoma" w:hAnsi="Tahoma" w:cs="Tahoma"/>
        <w:bCs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עמוד  </w:t>
    </w:r>
    <w:r>
      <w:rPr>
        <w:rFonts w:ascii="Tahoma" w:hAnsi="Tahoma" w:cs="Tahoma"/>
        <w:bCs/>
        <w:color w:val="000080"/>
        <w:sz w:val="16"/>
        <w:szCs w:val="16"/>
      </w:rPr>
      <w:t>PAGE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 </w:t>
    </w:r>
    <w:r>
      <w:rPr>
        <w:rFonts w:ascii="Tahoma" w:hAnsi="Tahoma" w:cs="Tahoma"/>
        <w:bCs/>
        <w:noProof/>
        <w:color w:val="000080"/>
        <w:sz w:val="16"/>
        <w:szCs w:val="16"/>
        <w:rtl/>
      </w:rPr>
      <w:t>1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 </w:t>
    </w:r>
    <w:r>
      <w:rPr>
        <w:rFonts w:ascii="Tahoma" w:hAnsi="Tahoma" w:cs="Tahoma"/>
        <w:b/>
        <w:bCs/>
        <w:vanish/>
        <w:color w:val="000080"/>
        <w:sz w:val="16"/>
        <w:szCs w:val="16"/>
        <w:rtl/>
      </w:rPr>
      <w:pgNum/>
    </w:r>
    <w:r>
      <w:rPr>
        <w:rFonts w:ascii="Tahoma" w:hAnsi="Tahoma" w:cs="Tahoma"/>
        <w:bCs/>
        <w:color w:val="000080"/>
        <w:sz w:val="16"/>
        <w:szCs w:val="16"/>
        <w:rtl/>
      </w:rPr>
      <w:t xml:space="preserve">מתוך </w:t>
    </w:r>
    <w:r>
      <w:rPr>
        <w:rFonts w:ascii="Tahoma" w:hAnsi="Tahoma" w:cs="Tahoma"/>
        <w:bCs/>
        <w:color w:val="000080"/>
        <w:sz w:val="16"/>
        <w:szCs w:val="16"/>
      </w:rPr>
      <w:fldChar w:fldCharType="begin"/>
    </w:r>
    <w:r>
      <w:rPr>
        <w:rFonts w:ascii="Tahoma" w:hAnsi="Tahoma" w:cs="Tahoma"/>
        <w:bCs/>
        <w:color w:val="000080"/>
        <w:sz w:val="16"/>
        <w:szCs w:val="16"/>
      </w:rPr>
      <w:instrText xml:space="preserve"> NUMPAGES </w:instrText>
    </w:r>
    <w:r>
      <w:rPr>
        <w:rFonts w:ascii="Tahoma" w:hAnsi="Tahoma" w:cs="Tahoma"/>
        <w:bCs/>
        <w:color w:val="000080"/>
        <w:sz w:val="16"/>
        <w:szCs w:val="16"/>
      </w:rPr>
      <w:fldChar w:fldCharType="separate"/>
    </w:r>
    <w:r w:rsidR="004E7F20">
      <w:rPr>
        <w:rFonts w:ascii="Tahoma" w:hAnsi="Tahoma" w:cs="Tahoma"/>
        <w:bCs/>
        <w:noProof/>
        <w:color w:val="000080"/>
        <w:sz w:val="16"/>
        <w:szCs w:val="16"/>
        <w:rtl/>
      </w:rPr>
      <w:t>2</w:t>
    </w:r>
    <w:r>
      <w:rPr>
        <w:rFonts w:ascii="Tahoma" w:hAnsi="Tahoma" w:cs="Tahoma"/>
        <w:bCs/>
        <w:color w:val="000080"/>
        <w:sz w:val="16"/>
        <w:szCs w:val="16"/>
      </w:rPr>
      <w:fldChar w:fldCharType="end"/>
    </w:r>
  </w:p>
  <w:p w:rsidR="00802363" w:rsidRDefault="00802363" w:rsidP="00104AE4">
    <w:pPr>
      <w:pStyle w:val="a4"/>
      <w:jc w:val="center"/>
      <w:rPr>
        <w:rFonts w:ascii="Tahoma" w:hAnsi="Tahoma" w:cs="Tahoma"/>
        <w:bCs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רח' שבטי ישראל 29 ירושלים </w:t>
    </w:r>
    <w:r w:rsidR="00104AE4">
      <w:rPr>
        <w:rFonts w:ascii="Tahoma" w:hAnsi="Tahoma" w:cs="Tahoma" w:hint="cs"/>
        <w:bCs/>
        <w:color w:val="000080"/>
        <w:sz w:val="16"/>
        <w:szCs w:val="16"/>
        <w:rtl/>
      </w:rPr>
      <w:t>9100201</w:t>
    </w:r>
    <w:r>
      <w:rPr>
        <w:rFonts w:ascii="Tahoma" w:hAnsi="Tahoma" w:cs="Tahoma"/>
        <w:bCs/>
        <w:color w:val="000080"/>
        <w:sz w:val="16"/>
        <w:szCs w:val="16"/>
        <w:rtl/>
      </w:rPr>
      <w:t xml:space="preserve">  </w:t>
    </w:r>
  </w:p>
  <w:p w:rsidR="00802363" w:rsidRDefault="00802363" w:rsidP="00AA4CCB">
    <w:pPr>
      <w:pStyle w:val="a5"/>
      <w:bidi/>
      <w:jc w:val="center"/>
      <w:rPr>
        <w:rtl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 אתר המשרד -  </w:t>
    </w:r>
    <w:hyperlink r:id="rId1" w:history="1">
      <w:r>
        <w:rPr>
          <w:rStyle w:val="Hyperlink"/>
          <w:rFonts w:ascii="Tahoma" w:hAnsi="Tahoma" w:cs="Tahoma"/>
          <w:color w:val="000080"/>
          <w:sz w:val="16"/>
          <w:szCs w:val="16"/>
        </w:rPr>
        <w:t>http://www.education.gov.il</w:t>
      </w:r>
    </w:hyperlink>
  </w:p>
  <w:p w:rsidR="00802363" w:rsidRPr="000A6440" w:rsidRDefault="00802363" w:rsidP="000A6440">
    <w:pPr>
      <w:pStyle w:val="a5"/>
      <w:bidi/>
      <w:jc w:val="center"/>
      <w:rPr>
        <w:rStyle w:val="Hyperlink"/>
        <w:rFonts w:ascii="Tahoma" w:hAnsi="Tahoma" w:cs="Tahoma"/>
        <w:color w:val="000080"/>
        <w:sz w:val="16"/>
        <w:szCs w:val="16"/>
      </w:rPr>
    </w:pPr>
    <w:r>
      <w:rPr>
        <w:rFonts w:ascii="Tahoma" w:hAnsi="Tahoma" w:cs="Tahoma"/>
        <w:bCs/>
        <w:color w:val="000080"/>
        <w:sz w:val="16"/>
        <w:szCs w:val="16"/>
        <w:rtl/>
      </w:rPr>
      <w:t xml:space="preserve">אתר ממשל זמין -  </w:t>
    </w:r>
    <w:r w:rsidRPr="000A6440">
      <w:rPr>
        <w:rStyle w:val="Hyperlink"/>
        <w:rFonts w:ascii="Tahoma" w:hAnsi="Tahoma" w:cs="Tahoma"/>
        <w:color w:val="000080"/>
        <w:sz w:val="16"/>
        <w:szCs w:val="16"/>
      </w:rPr>
      <w:t>http://www.gov.il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D1B49" w:rsidRDefault="004D1B49">
      <w:r>
        <w:separator/>
      </w:r>
    </w:p>
  </w:footnote>
  <w:footnote w:type="continuationSeparator" w:id="0">
    <w:p w:rsidR="004D1B49" w:rsidRDefault="004D1B4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5000" w:type="pct"/>
      <w:jc w:val="right"/>
      <w:tblBorders>
        <w:bottom w:val="double" w:sz="4" w:space="0" w:color="000080"/>
      </w:tblBorders>
      <w:tblLook w:val="0000" w:firstRow="0" w:lastRow="0" w:firstColumn="0" w:lastColumn="0" w:noHBand="0" w:noVBand="0"/>
    </w:tblPr>
    <w:tblGrid>
      <w:gridCol w:w="4153"/>
      <w:gridCol w:w="4153"/>
    </w:tblGrid>
    <w:tr w:rsidR="00802363" w:rsidTr="00104AE4">
      <w:trPr>
        <w:cantSplit/>
        <w:jc w:val="right"/>
      </w:trPr>
      <w:tc>
        <w:tcPr>
          <w:tcW w:w="2500" w:type="pct"/>
          <w:tcBorders>
            <w:bottom w:val="double" w:sz="4" w:space="0" w:color="000080"/>
          </w:tcBorders>
          <w:vAlign w:val="center"/>
        </w:tcPr>
        <w:p w:rsidR="00802363" w:rsidRDefault="00104AE4" w:rsidP="00104AE4">
          <w:pPr>
            <w:pStyle w:val="a4"/>
            <w:jc w:val="both"/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</w:pPr>
          <w:r>
            <w:rPr>
              <w:rFonts w:ascii="Tahoma" w:hAnsi="Tahoma" w:cs="Tahoma" w:hint="cs"/>
              <w:bCs/>
              <w:color w:val="000080"/>
              <w:sz w:val="16"/>
              <w:szCs w:val="16"/>
              <w:rtl/>
            </w:rPr>
            <w:t>מ</w:t>
          </w:r>
          <w:r w:rsidR="00802363"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>דינת ישראל</w:t>
          </w:r>
        </w:p>
        <w:p w:rsidR="00802363" w:rsidRDefault="00802363" w:rsidP="00104AE4">
          <w:pPr>
            <w:pStyle w:val="a4"/>
            <w:jc w:val="both"/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</w:pP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>משרד החינוך</w:t>
          </w:r>
        </w:p>
        <w:p w:rsidR="00802363" w:rsidRDefault="00802363" w:rsidP="00104AE4">
          <w:pPr>
            <w:pStyle w:val="a4"/>
            <w:jc w:val="both"/>
            <w:rPr>
              <w:rFonts w:ascii="Tahoma" w:hAnsi="Tahoma" w:cs="Tahoma"/>
              <w:bCs/>
              <w:color w:val="000080"/>
              <w:sz w:val="16"/>
              <w:szCs w:val="16"/>
            </w:rPr>
          </w:pPr>
          <w:r>
            <w:rPr>
              <w:rFonts w:ascii="Tahoma" w:hAnsi="Tahoma" w:cs="Tahoma"/>
              <w:bCs/>
              <w:color w:val="000080"/>
              <w:sz w:val="16"/>
              <w:szCs w:val="16"/>
              <w:rtl/>
            </w:rPr>
            <w:t>מינהל  תקשוב ומערכות מידע</w:t>
          </w:r>
        </w:p>
      </w:tc>
      <w:tc>
        <w:tcPr>
          <w:tcW w:w="2500" w:type="pct"/>
          <w:tcBorders>
            <w:bottom w:val="double" w:sz="4" w:space="0" w:color="000080"/>
          </w:tcBorders>
        </w:tcPr>
        <w:p w:rsidR="00802363" w:rsidRDefault="00802363" w:rsidP="00104AE4">
          <w:pPr>
            <w:pStyle w:val="a4"/>
            <w:jc w:val="center"/>
            <w:rPr>
              <w:rFonts w:ascii="Tahoma" w:hAnsi="Tahoma" w:cs="Tahoma"/>
              <w:bCs/>
              <w:color w:val="000080"/>
              <w:sz w:val="16"/>
              <w:szCs w:val="16"/>
            </w:rPr>
          </w:pPr>
        </w:p>
      </w:tc>
    </w:tr>
  </w:tbl>
  <w:p w:rsidR="00802363" w:rsidRPr="00AA4CCB" w:rsidRDefault="00802363" w:rsidP="00AA4CCB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3345E4"/>
    <w:multiLevelType w:val="multilevel"/>
    <w:tmpl w:val="BB80B898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6836F9B"/>
    <w:multiLevelType w:val="hybridMultilevel"/>
    <w:tmpl w:val="DBBC342E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2" w15:restartNumberingAfterBreak="0">
    <w:nsid w:val="0F4757B1"/>
    <w:multiLevelType w:val="hybridMultilevel"/>
    <w:tmpl w:val="BB80B898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251A121E"/>
    <w:multiLevelType w:val="hybridMultilevel"/>
    <w:tmpl w:val="8F1A7FA2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" w15:restartNumberingAfterBreak="0">
    <w:nsid w:val="2FAE69ED"/>
    <w:multiLevelType w:val="hybridMultilevel"/>
    <w:tmpl w:val="5DAC226A"/>
    <w:lvl w:ilvl="0" w:tplc="8F96085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452D043B"/>
    <w:multiLevelType w:val="hybridMultilevel"/>
    <w:tmpl w:val="E4EA918E"/>
    <w:lvl w:ilvl="0" w:tplc="41BC1A30">
      <w:start w:val="1"/>
      <w:numFmt w:val="hebrew1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"/>
        <w:szCs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453B3BEE"/>
    <w:multiLevelType w:val="hybridMultilevel"/>
    <w:tmpl w:val="AEAA6580"/>
    <w:lvl w:ilvl="0" w:tplc="040D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4EE15FA5"/>
    <w:multiLevelType w:val="multilevel"/>
    <w:tmpl w:val="E8F81D00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8" w15:restartNumberingAfterBreak="0">
    <w:nsid w:val="59B704DC"/>
    <w:multiLevelType w:val="hybridMultilevel"/>
    <w:tmpl w:val="3E884180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9EA1D34"/>
    <w:multiLevelType w:val="multilevel"/>
    <w:tmpl w:val="E8F81D00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0" w15:restartNumberingAfterBreak="0">
    <w:nsid w:val="5AEC58C6"/>
    <w:multiLevelType w:val="hybridMultilevel"/>
    <w:tmpl w:val="9554218C"/>
    <w:lvl w:ilvl="0" w:tplc="F4D29EE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66C6349C">
      <w:start w:val="1"/>
      <w:numFmt w:val="hebrew1"/>
      <w:lvlText w:val="%2."/>
      <w:lvlJc w:val="left"/>
      <w:pPr>
        <w:tabs>
          <w:tab w:val="num" w:pos="1440"/>
        </w:tabs>
        <w:ind w:left="1440" w:hanging="360"/>
      </w:pPr>
      <w:rPr>
        <w:rFonts w:cs="Times New Roman" w:hint="default"/>
        <w:sz w:val="2"/>
        <w:szCs w:val="24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5CF56814"/>
    <w:multiLevelType w:val="multilevel"/>
    <w:tmpl w:val="6B46C00A"/>
    <w:lvl w:ilvl="0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2" w15:restartNumberingAfterBreak="0">
    <w:nsid w:val="71325E52"/>
    <w:multiLevelType w:val="hybridMultilevel"/>
    <w:tmpl w:val="7070166A"/>
    <w:lvl w:ilvl="0" w:tplc="706A18AC">
      <w:start w:val="4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3" w15:restartNumberingAfterBreak="0">
    <w:nsid w:val="72600F98"/>
    <w:multiLevelType w:val="hybridMultilevel"/>
    <w:tmpl w:val="10502866"/>
    <w:lvl w:ilvl="0" w:tplc="A5B8F3BC">
      <w:start w:val="1"/>
      <w:numFmt w:val="decimal"/>
      <w:lvlText w:val="%1."/>
      <w:lvlJc w:val="left"/>
      <w:pPr>
        <w:tabs>
          <w:tab w:val="num" w:pos="746"/>
        </w:tabs>
        <w:ind w:left="746" w:hanging="36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66"/>
        </w:tabs>
        <w:ind w:left="1466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86"/>
        </w:tabs>
        <w:ind w:left="2186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906"/>
        </w:tabs>
        <w:ind w:left="2906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26"/>
        </w:tabs>
        <w:ind w:left="3626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46"/>
        </w:tabs>
        <w:ind w:left="4346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66"/>
        </w:tabs>
        <w:ind w:left="5066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86"/>
        </w:tabs>
        <w:ind w:left="5786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506"/>
        </w:tabs>
        <w:ind w:left="6506" w:hanging="180"/>
      </w:pPr>
      <w:rPr>
        <w:rFonts w:cs="Times New Roman"/>
      </w:rPr>
    </w:lvl>
  </w:abstractNum>
  <w:abstractNum w:abstractNumId="14" w15:restartNumberingAfterBreak="0">
    <w:nsid w:val="74D853B3"/>
    <w:multiLevelType w:val="hybridMultilevel"/>
    <w:tmpl w:val="6B46C00A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5" w15:restartNumberingAfterBreak="0">
    <w:nsid w:val="77E00C4F"/>
    <w:multiLevelType w:val="hybridMultilevel"/>
    <w:tmpl w:val="E8F81D00"/>
    <w:lvl w:ilvl="0" w:tplc="9760A5CE">
      <w:start w:val="1"/>
      <w:numFmt w:val="decimal"/>
      <w:lvlText w:val="%1."/>
      <w:lvlJc w:val="left"/>
      <w:pPr>
        <w:tabs>
          <w:tab w:val="num" w:pos="2190"/>
        </w:tabs>
        <w:ind w:left="2190" w:hanging="14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  <w:rPr>
        <w:rFonts w:cs="Times New Roman"/>
      </w:rPr>
    </w:lvl>
  </w:abstractNum>
  <w:abstractNum w:abstractNumId="16" w15:restartNumberingAfterBreak="0">
    <w:nsid w:val="7CFA4AD4"/>
    <w:multiLevelType w:val="hybridMultilevel"/>
    <w:tmpl w:val="12D00A3C"/>
    <w:lvl w:ilvl="0" w:tplc="9760A5CE">
      <w:start w:val="1"/>
      <w:numFmt w:val="decimal"/>
      <w:lvlText w:val="%1."/>
      <w:lvlJc w:val="left"/>
      <w:pPr>
        <w:tabs>
          <w:tab w:val="num" w:pos="1830"/>
        </w:tabs>
        <w:ind w:left="1830" w:hanging="1470"/>
      </w:pPr>
      <w:rPr>
        <w:rFonts w:cs="Times New Roman"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8"/>
  </w:num>
  <w:num w:numId="2">
    <w:abstractNumId w:val="4"/>
  </w:num>
  <w:num w:numId="3">
    <w:abstractNumId w:val="10"/>
  </w:num>
  <w:num w:numId="4">
    <w:abstractNumId w:val="16"/>
  </w:num>
  <w:num w:numId="5">
    <w:abstractNumId w:val="6"/>
  </w:num>
  <w:num w:numId="6">
    <w:abstractNumId w:val="15"/>
  </w:num>
  <w:num w:numId="7">
    <w:abstractNumId w:val="1"/>
  </w:num>
  <w:num w:numId="8">
    <w:abstractNumId w:val="7"/>
  </w:num>
  <w:num w:numId="9">
    <w:abstractNumId w:val="14"/>
  </w:num>
  <w:num w:numId="10">
    <w:abstractNumId w:val="9"/>
  </w:num>
  <w:num w:numId="11">
    <w:abstractNumId w:val="2"/>
  </w:num>
  <w:num w:numId="12">
    <w:abstractNumId w:val="11"/>
  </w:num>
  <w:num w:numId="13">
    <w:abstractNumId w:val="3"/>
  </w:num>
  <w:num w:numId="14">
    <w:abstractNumId w:val="0"/>
  </w:num>
  <w:num w:numId="15">
    <w:abstractNumId w:val="12"/>
  </w:num>
  <w:num w:numId="16">
    <w:abstractNumId w:val="13"/>
  </w:num>
  <w:num w:numId="1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6318"/>
    <w:rsid w:val="00021E40"/>
    <w:rsid w:val="0003325E"/>
    <w:rsid w:val="00035B42"/>
    <w:rsid w:val="000366D1"/>
    <w:rsid w:val="00037CC7"/>
    <w:rsid w:val="00043334"/>
    <w:rsid w:val="00044305"/>
    <w:rsid w:val="00047E85"/>
    <w:rsid w:val="00064E96"/>
    <w:rsid w:val="000731A7"/>
    <w:rsid w:val="000739AB"/>
    <w:rsid w:val="00074DB9"/>
    <w:rsid w:val="0008299D"/>
    <w:rsid w:val="000955E1"/>
    <w:rsid w:val="000A6440"/>
    <w:rsid w:val="000B1C4A"/>
    <w:rsid w:val="000C590E"/>
    <w:rsid w:val="000D07DE"/>
    <w:rsid w:val="000D2C33"/>
    <w:rsid w:val="00102752"/>
    <w:rsid w:val="00104AE4"/>
    <w:rsid w:val="00111A26"/>
    <w:rsid w:val="00115B88"/>
    <w:rsid w:val="001245A3"/>
    <w:rsid w:val="00131EC6"/>
    <w:rsid w:val="0015080F"/>
    <w:rsid w:val="001551E1"/>
    <w:rsid w:val="00155A94"/>
    <w:rsid w:val="00160E80"/>
    <w:rsid w:val="001661ED"/>
    <w:rsid w:val="0018633A"/>
    <w:rsid w:val="00192367"/>
    <w:rsid w:val="00195464"/>
    <w:rsid w:val="00195570"/>
    <w:rsid w:val="001B3F88"/>
    <w:rsid w:val="001B77E7"/>
    <w:rsid w:val="001C310B"/>
    <w:rsid w:val="001C4D49"/>
    <w:rsid w:val="001D5D1F"/>
    <w:rsid w:val="001D66FE"/>
    <w:rsid w:val="001F3984"/>
    <w:rsid w:val="002055B1"/>
    <w:rsid w:val="00212AF9"/>
    <w:rsid w:val="00215AC0"/>
    <w:rsid w:val="002257CF"/>
    <w:rsid w:val="00236EDD"/>
    <w:rsid w:val="002527BF"/>
    <w:rsid w:val="002644CB"/>
    <w:rsid w:val="002650AB"/>
    <w:rsid w:val="00265C2E"/>
    <w:rsid w:val="002671D8"/>
    <w:rsid w:val="00277F6A"/>
    <w:rsid w:val="00284B2A"/>
    <w:rsid w:val="002A133E"/>
    <w:rsid w:val="002A5F9B"/>
    <w:rsid w:val="002A7C9F"/>
    <w:rsid w:val="002B54B3"/>
    <w:rsid w:val="002C2287"/>
    <w:rsid w:val="002D0826"/>
    <w:rsid w:val="002D565E"/>
    <w:rsid w:val="002E56DD"/>
    <w:rsid w:val="00304363"/>
    <w:rsid w:val="003150C9"/>
    <w:rsid w:val="003172EA"/>
    <w:rsid w:val="003315E2"/>
    <w:rsid w:val="003336E5"/>
    <w:rsid w:val="00354773"/>
    <w:rsid w:val="00374031"/>
    <w:rsid w:val="00374FF6"/>
    <w:rsid w:val="00384850"/>
    <w:rsid w:val="00385CFC"/>
    <w:rsid w:val="00386B27"/>
    <w:rsid w:val="003B6F68"/>
    <w:rsid w:val="003C3261"/>
    <w:rsid w:val="003C34EE"/>
    <w:rsid w:val="003D5897"/>
    <w:rsid w:val="003E15EE"/>
    <w:rsid w:val="003E44F8"/>
    <w:rsid w:val="003E7F41"/>
    <w:rsid w:val="003F220D"/>
    <w:rsid w:val="00404356"/>
    <w:rsid w:val="00407F19"/>
    <w:rsid w:val="004107F2"/>
    <w:rsid w:val="00417E4E"/>
    <w:rsid w:val="00460C38"/>
    <w:rsid w:val="00487D33"/>
    <w:rsid w:val="00493679"/>
    <w:rsid w:val="0049397A"/>
    <w:rsid w:val="00494FE6"/>
    <w:rsid w:val="004A6AC2"/>
    <w:rsid w:val="004A7169"/>
    <w:rsid w:val="004C0251"/>
    <w:rsid w:val="004C3D07"/>
    <w:rsid w:val="004C685E"/>
    <w:rsid w:val="004D1B49"/>
    <w:rsid w:val="004D5FD8"/>
    <w:rsid w:val="004D62EB"/>
    <w:rsid w:val="004D6C7D"/>
    <w:rsid w:val="004E5223"/>
    <w:rsid w:val="004E5FA3"/>
    <w:rsid w:val="004E7F20"/>
    <w:rsid w:val="004F1026"/>
    <w:rsid w:val="00501FFB"/>
    <w:rsid w:val="005230E9"/>
    <w:rsid w:val="00526658"/>
    <w:rsid w:val="0054012B"/>
    <w:rsid w:val="00543376"/>
    <w:rsid w:val="00546B53"/>
    <w:rsid w:val="0055401D"/>
    <w:rsid w:val="0055709B"/>
    <w:rsid w:val="005574E6"/>
    <w:rsid w:val="00573F46"/>
    <w:rsid w:val="00595D47"/>
    <w:rsid w:val="00596709"/>
    <w:rsid w:val="005A1E62"/>
    <w:rsid w:val="005B24A5"/>
    <w:rsid w:val="005B6A89"/>
    <w:rsid w:val="005F4C55"/>
    <w:rsid w:val="00600A0F"/>
    <w:rsid w:val="00601A73"/>
    <w:rsid w:val="00603071"/>
    <w:rsid w:val="00606426"/>
    <w:rsid w:val="0061038B"/>
    <w:rsid w:val="0062219D"/>
    <w:rsid w:val="00626DD3"/>
    <w:rsid w:val="00626FA2"/>
    <w:rsid w:val="006320F9"/>
    <w:rsid w:val="00634B24"/>
    <w:rsid w:val="00635D1C"/>
    <w:rsid w:val="00641620"/>
    <w:rsid w:val="0064758F"/>
    <w:rsid w:val="00656D49"/>
    <w:rsid w:val="00661651"/>
    <w:rsid w:val="00662520"/>
    <w:rsid w:val="00665374"/>
    <w:rsid w:val="0067145E"/>
    <w:rsid w:val="00674417"/>
    <w:rsid w:val="00690633"/>
    <w:rsid w:val="00690C09"/>
    <w:rsid w:val="00692390"/>
    <w:rsid w:val="006A3328"/>
    <w:rsid w:val="006A4B99"/>
    <w:rsid w:val="006B20C4"/>
    <w:rsid w:val="006B4739"/>
    <w:rsid w:val="006B4952"/>
    <w:rsid w:val="006C01A8"/>
    <w:rsid w:val="006C0D25"/>
    <w:rsid w:val="006C4FFD"/>
    <w:rsid w:val="006C561C"/>
    <w:rsid w:val="006D625D"/>
    <w:rsid w:val="006F66A7"/>
    <w:rsid w:val="007002FE"/>
    <w:rsid w:val="00700440"/>
    <w:rsid w:val="00700612"/>
    <w:rsid w:val="00703DDA"/>
    <w:rsid w:val="00707E50"/>
    <w:rsid w:val="00716817"/>
    <w:rsid w:val="00736D18"/>
    <w:rsid w:val="007374D4"/>
    <w:rsid w:val="00741D5A"/>
    <w:rsid w:val="00746C65"/>
    <w:rsid w:val="00747FD1"/>
    <w:rsid w:val="0075740F"/>
    <w:rsid w:val="00784117"/>
    <w:rsid w:val="00796814"/>
    <w:rsid w:val="007B355A"/>
    <w:rsid w:val="007E6DA4"/>
    <w:rsid w:val="00802363"/>
    <w:rsid w:val="00813E93"/>
    <w:rsid w:val="00825E56"/>
    <w:rsid w:val="00830AC0"/>
    <w:rsid w:val="0086222B"/>
    <w:rsid w:val="00870B42"/>
    <w:rsid w:val="0087433A"/>
    <w:rsid w:val="00882DD4"/>
    <w:rsid w:val="00892A36"/>
    <w:rsid w:val="008932D6"/>
    <w:rsid w:val="008A5751"/>
    <w:rsid w:val="008B3B18"/>
    <w:rsid w:val="008B4800"/>
    <w:rsid w:val="008D4839"/>
    <w:rsid w:val="008F0963"/>
    <w:rsid w:val="008F2600"/>
    <w:rsid w:val="008F37E4"/>
    <w:rsid w:val="008F66E4"/>
    <w:rsid w:val="0090209F"/>
    <w:rsid w:val="009051B4"/>
    <w:rsid w:val="0090558B"/>
    <w:rsid w:val="00907A6B"/>
    <w:rsid w:val="009348E9"/>
    <w:rsid w:val="00936866"/>
    <w:rsid w:val="009463C0"/>
    <w:rsid w:val="00953002"/>
    <w:rsid w:val="00982B80"/>
    <w:rsid w:val="009868B9"/>
    <w:rsid w:val="00993CDA"/>
    <w:rsid w:val="009A4D9D"/>
    <w:rsid w:val="009D1489"/>
    <w:rsid w:val="009D237B"/>
    <w:rsid w:val="009E0DF5"/>
    <w:rsid w:val="009E28A4"/>
    <w:rsid w:val="00A00E4C"/>
    <w:rsid w:val="00A1163C"/>
    <w:rsid w:val="00A177BF"/>
    <w:rsid w:val="00A27371"/>
    <w:rsid w:val="00A35AB4"/>
    <w:rsid w:val="00A40DCA"/>
    <w:rsid w:val="00A43115"/>
    <w:rsid w:val="00A56D7D"/>
    <w:rsid w:val="00A67D02"/>
    <w:rsid w:val="00A751EB"/>
    <w:rsid w:val="00A76DAF"/>
    <w:rsid w:val="00A920EA"/>
    <w:rsid w:val="00AA4CCB"/>
    <w:rsid w:val="00AC39D3"/>
    <w:rsid w:val="00AD3144"/>
    <w:rsid w:val="00AD5096"/>
    <w:rsid w:val="00AD6E2D"/>
    <w:rsid w:val="00AE170D"/>
    <w:rsid w:val="00B07B23"/>
    <w:rsid w:val="00B15A1A"/>
    <w:rsid w:val="00B16512"/>
    <w:rsid w:val="00B167C0"/>
    <w:rsid w:val="00B2170C"/>
    <w:rsid w:val="00B22306"/>
    <w:rsid w:val="00B23DE2"/>
    <w:rsid w:val="00B36130"/>
    <w:rsid w:val="00B50F29"/>
    <w:rsid w:val="00B6079A"/>
    <w:rsid w:val="00B63BF8"/>
    <w:rsid w:val="00BA04CA"/>
    <w:rsid w:val="00BA05F4"/>
    <w:rsid w:val="00BA2A50"/>
    <w:rsid w:val="00BB60B2"/>
    <w:rsid w:val="00BC1C8E"/>
    <w:rsid w:val="00BD3C63"/>
    <w:rsid w:val="00BE76D3"/>
    <w:rsid w:val="00BF7AF8"/>
    <w:rsid w:val="00C069FF"/>
    <w:rsid w:val="00C11FC3"/>
    <w:rsid w:val="00C1240F"/>
    <w:rsid w:val="00C15008"/>
    <w:rsid w:val="00C21D7B"/>
    <w:rsid w:val="00C242BE"/>
    <w:rsid w:val="00C26B2E"/>
    <w:rsid w:val="00C3599C"/>
    <w:rsid w:val="00C35CFE"/>
    <w:rsid w:val="00C401D7"/>
    <w:rsid w:val="00C449F1"/>
    <w:rsid w:val="00C56261"/>
    <w:rsid w:val="00C63CF8"/>
    <w:rsid w:val="00C73558"/>
    <w:rsid w:val="00C7701D"/>
    <w:rsid w:val="00CA4871"/>
    <w:rsid w:val="00CA645C"/>
    <w:rsid w:val="00CA7F65"/>
    <w:rsid w:val="00CB03C8"/>
    <w:rsid w:val="00CB4CB4"/>
    <w:rsid w:val="00CB6EDE"/>
    <w:rsid w:val="00CC01E5"/>
    <w:rsid w:val="00CC2494"/>
    <w:rsid w:val="00CC57C1"/>
    <w:rsid w:val="00CD159C"/>
    <w:rsid w:val="00CD3B3C"/>
    <w:rsid w:val="00CD5B85"/>
    <w:rsid w:val="00CD7DFE"/>
    <w:rsid w:val="00CE0CC9"/>
    <w:rsid w:val="00CE204B"/>
    <w:rsid w:val="00CE2EA2"/>
    <w:rsid w:val="00CF2EF4"/>
    <w:rsid w:val="00CF390A"/>
    <w:rsid w:val="00CF3976"/>
    <w:rsid w:val="00D01394"/>
    <w:rsid w:val="00D0397C"/>
    <w:rsid w:val="00D2258E"/>
    <w:rsid w:val="00D25F55"/>
    <w:rsid w:val="00D317D5"/>
    <w:rsid w:val="00D36819"/>
    <w:rsid w:val="00D419EE"/>
    <w:rsid w:val="00D45653"/>
    <w:rsid w:val="00D53829"/>
    <w:rsid w:val="00D640A0"/>
    <w:rsid w:val="00D67E9B"/>
    <w:rsid w:val="00D718C8"/>
    <w:rsid w:val="00D742F9"/>
    <w:rsid w:val="00D77619"/>
    <w:rsid w:val="00D77C3F"/>
    <w:rsid w:val="00D8142E"/>
    <w:rsid w:val="00D837B1"/>
    <w:rsid w:val="00D926FF"/>
    <w:rsid w:val="00D94D7E"/>
    <w:rsid w:val="00D950B5"/>
    <w:rsid w:val="00D95A5B"/>
    <w:rsid w:val="00D97F58"/>
    <w:rsid w:val="00DA0BA9"/>
    <w:rsid w:val="00DB0CBA"/>
    <w:rsid w:val="00DB3B6A"/>
    <w:rsid w:val="00DC23F5"/>
    <w:rsid w:val="00E03C8E"/>
    <w:rsid w:val="00E15391"/>
    <w:rsid w:val="00E26C89"/>
    <w:rsid w:val="00E55168"/>
    <w:rsid w:val="00E6574D"/>
    <w:rsid w:val="00E712BD"/>
    <w:rsid w:val="00E75D0F"/>
    <w:rsid w:val="00E76F51"/>
    <w:rsid w:val="00E8199B"/>
    <w:rsid w:val="00E87754"/>
    <w:rsid w:val="00E90510"/>
    <w:rsid w:val="00E94FDC"/>
    <w:rsid w:val="00E96FF4"/>
    <w:rsid w:val="00EA7B88"/>
    <w:rsid w:val="00EB1898"/>
    <w:rsid w:val="00EC1EFD"/>
    <w:rsid w:val="00ED6318"/>
    <w:rsid w:val="00EE0A78"/>
    <w:rsid w:val="00EE7A53"/>
    <w:rsid w:val="00F02D21"/>
    <w:rsid w:val="00F113F4"/>
    <w:rsid w:val="00F23B12"/>
    <w:rsid w:val="00F25611"/>
    <w:rsid w:val="00F35D1E"/>
    <w:rsid w:val="00F4194F"/>
    <w:rsid w:val="00F4368D"/>
    <w:rsid w:val="00F47811"/>
    <w:rsid w:val="00F52885"/>
    <w:rsid w:val="00F544EA"/>
    <w:rsid w:val="00F5681B"/>
    <w:rsid w:val="00F679EA"/>
    <w:rsid w:val="00FA4201"/>
    <w:rsid w:val="00FB528F"/>
    <w:rsid w:val="00FC276B"/>
    <w:rsid w:val="00FE3D26"/>
    <w:rsid w:val="00FF09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6145"/>
    <o:shapelayout v:ext="edit">
      <o:idmap v:ext="edit" data="1"/>
    </o:shapelayout>
  </w:shapeDefaults>
  <w:decimalSymbol w:val="."/>
  <w:listSeparator w:val=","/>
  <w14:docId w14:val="36A2919B"/>
  <w15:docId w15:val="{60A99C1E-1EE0-4955-A3C6-379259B1D7D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en-US" w:eastAsia="en-US" w:bidi="he-IL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348E9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aliases w:val="טקסט טבלה תחתונה"/>
    <w:basedOn w:val="a1"/>
    <w:uiPriority w:val="99"/>
    <w:rsid w:val="00AA4CCB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4">
    <w:name w:val="סגנון"/>
    <w:basedOn w:val="a"/>
    <w:next w:val="a5"/>
    <w:uiPriority w:val="99"/>
    <w:rsid w:val="00AA4CCB"/>
    <w:pPr>
      <w:tabs>
        <w:tab w:val="center" w:pos="4153"/>
        <w:tab w:val="right" w:pos="8306"/>
      </w:tabs>
      <w:bidi/>
    </w:pPr>
    <w:rPr>
      <w:lang w:eastAsia="he-IL"/>
    </w:rPr>
  </w:style>
  <w:style w:type="paragraph" w:styleId="a6">
    <w:name w:val="header"/>
    <w:basedOn w:val="a"/>
    <w:link w:val="a7"/>
    <w:uiPriority w:val="99"/>
    <w:rsid w:val="00AA4CCB"/>
    <w:pPr>
      <w:tabs>
        <w:tab w:val="center" w:pos="4153"/>
        <w:tab w:val="right" w:pos="8306"/>
      </w:tabs>
    </w:pPr>
  </w:style>
  <w:style w:type="character" w:customStyle="1" w:styleId="a7">
    <w:name w:val="כותרת עליונה תו"/>
    <w:basedOn w:val="a0"/>
    <w:link w:val="a6"/>
    <w:uiPriority w:val="99"/>
    <w:semiHidden/>
    <w:locked/>
    <w:rsid w:val="00CE2EA2"/>
    <w:rPr>
      <w:rFonts w:cs="Times New Roman"/>
      <w:sz w:val="24"/>
      <w:szCs w:val="24"/>
    </w:rPr>
  </w:style>
  <w:style w:type="paragraph" w:styleId="a5">
    <w:name w:val="footer"/>
    <w:basedOn w:val="a"/>
    <w:link w:val="a8"/>
    <w:uiPriority w:val="99"/>
    <w:rsid w:val="00AA4CCB"/>
    <w:pPr>
      <w:tabs>
        <w:tab w:val="center" w:pos="4153"/>
        <w:tab w:val="right" w:pos="8306"/>
      </w:tabs>
    </w:pPr>
  </w:style>
  <w:style w:type="character" w:customStyle="1" w:styleId="a8">
    <w:name w:val="כותרת תחתונה תו"/>
    <w:basedOn w:val="a0"/>
    <w:link w:val="a5"/>
    <w:uiPriority w:val="99"/>
    <w:semiHidden/>
    <w:locked/>
    <w:rsid w:val="00CE2EA2"/>
    <w:rPr>
      <w:rFonts w:cs="Times New Roman"/>
      <w:sz w:val="24"/>
      <w:szCs w:val="24"/>
    </w:rPr>
  </w:style>
  <w:style w:type="character" w:styleId="Hyperlink">
    <w:name w:val="Hyperlink"/>
    <w:basedOn w:val="a0"/>
    <w:uiPriority w:val="99"/>
    <w:rsid w:val="00AA4CCB"/>
    <w:rPr>
      <w:rFonts w:cs="Times New Roman"/>
      <w:color w:val="0000FF"/>
      <w:u w:val="single"/>
    </w:rPr>
  </w:style>
  <w:style w:type="paragraph" w:styleId="a9">
    <w:name w:val="Balloon Text"/>
    <w:basedOn w:val="a"/>
    <w:link w:val="aa"/>
    <w:uiPriority w:val="99"/>
    <w:rsid w:val="0008299D"/>
    <w:rPr>
      <w:rFonts w:ascii="Tahoma" w:hAnsi="Tahoma" w:cs="Tahoma"/>
      <w:sz w:val="16"/>
      <w:szCs w:val="16"/>
    </w:rPr>
  </w:style>
  <w:style w:type="character" w:customStyle="1" w:styleId="aa">
    <w:name w:val="טקסט בלונים תו"/>
    <w:basedOn w:val="a0"/>
    <w:link w:val="a9"/>
    <w:uiPriority w:val="99"/>
    <w:locked/>
    <w:rsid w:val="0008299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401230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123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education.gov.il" TargetMode="Externa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l221.NTDOMAIN\AppData\Roaming\Microsoft\Templates\&#1514;&#1489;&#1504;&#1497;&#1514;%20&#1514;&#1513;&#1514;&#1497;&#1493;&#1514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תבנית תשתיות</Template>
  <TotalTime>1</TotalTime>
  <Pages>2</Pages>
  <Words>434</Words>
  <Characters>2171</Characters>
  <Application>Microsoft Office Word</Application>
  <DocSecurity>0</DocSecurity>
  <Lines>18</Lines>
  <Paragraphs>5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>לכבוד סופיה מינץ</vt:lpstr>
    </vt:vector>
  </TitlesOfParts>
  <Company>hhh</Company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לכבוד סופיה מינץ</dc:title>
  <dc:creator>KL221</dc:creator>
  <cp:lastModifiedBy>שרית בן קימון</cp:lastModifiedBy>
  <cp:revision>2</cp:revision>
  <cp:lastPrinted>2014-06-17T08:44:00Z</cp:lastPrinted>
  <dcterms:created xsi:type="dcterms:W3CDTF">2018-11-19T15:10:00Z</dcterms:created>
  <dcterms:modified xsi:type="dcterms:W3CDTF">2018-11-19T15:10:00Z</dcterms:modified>
</cp:coreProperties>
</file>